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F50E" w14:textId="0ADD10D4" w:rsidR="00F65EA5" w:rsidRDefault="000636CA" w:rsidP="000D60DA">
      <w:pPr>
        <w:pStyle w:val="Header"/>
        <w:tabs>
          <w:tab w:val="clear" w:pos="4153"/>
          <w:tab w:val="clear" w:pos="8306"/>
        </w:tabs>
        <w:jc w:val="center"/>
        <w:rPr>
          <w:noProof/>
          <w:lang w:val="en-US"/>
        </w:rPr>
      </w:pPr>
      <w:r>
        <w:rPr>
          <w:noProof/>
          <w:lang w:val="en-US"/>
        </w:rPr>
        <w:drawing>
          <wp:inline distT="0" distB="0" distL="0" distR="0" wp14:anchorId="5E707963" wp14:editId="432ABC68">
            <wp:extent cx="3076575" cy="923925"/>
            <wp:effectExtent l="0" t="0" r="0" b="0"/>
            <wp:docPr id="1" name="Picture 1" descr="our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tr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923925"/>
                    </a:xfrm>
                    <a:prstGeom prst="rect">
                      <a:avLst/>
                    </a:prstGeom>
                    <a:noFill/>
                    <a:ln>
                      <a:noFill/>
                    </a:ln>
                  </pic:spPr>
                </pic:pic>
              </a:graphicData>
            </a:graphic>
          </wp:inline>
        </w:drawing>
      </w:r>
    </w:p>
    <w:p w14:paraId="689DF0E6" w14:textId="5F008686" w:rsidR="00FD3767" w:rsidRDefault="00FD3767" w:rsidP="004729CB">
      <w:pPr>
        <w:pStyle w:val="Header"/>
        <w:tabs>
          <w:tab w:val="clear" w:pos="4153"/>
          <w:tab w:val="clear" w:pos="8306"/>
        </w:tabs>
        <w:rPr>
          <w:noProof/>
          <w:lang w:val="en-US"/>
        </w:rPr>
      </w:pPr>
    </w:p>
    <w:p w14:paraId="41E857E2" w14:textId="1151A203" w:rsidR="00794A77" w:rsidRPr="00EB5632" w:rsidRDefault="004729CB" w:rsidP="00EB5632">
      <w:pPr>
        <w:rPr>
          <w:noProof/>
          <w:lang w:val="fr-FR"/>
        </w:rPr>
      </w:pPr>
      <w:r>
        <w:rPr>
          <w:noProof/>
          <w:lang w:val="en-US"/>
        </w:rPr>
        <mc:AlternateContent>
          <mc:Choice Requires="wps">
            <w:drawing>
              <wp:anchor distT="0" distB="0" distL="114300" distR="114300" simplePos="0" relativeHeight="251658240" behindDoc="1" locked="0" layoutInCell="1" allowOverlap="1" wp14:anchorId="1BEDC6C0" wp14:editId="3A030C73">
                <wp:simplePos x="0" y="0"/>
                <wp:positionH relativeFrom="column">
                  <wp:posOffset>78740</wp:posOffset>
                </wp:positionH>
                <wp:positionV relativeFrom="paragraph">
                  <wp:posOffset>57785</wp:posOffset>
                </wp:positionV>
                <wp:extent cx="6260465" cy="571500"/>
                <wp:effectExtent l="0" t="0" r="6985" b="0"/>
                <wp:wrapTight wrapText="bothSides">
                  <wp:wrapPolygon edited="0">
                    <wp:start x="0" y="0"/>
                    <wp:lineTo x="0" y="20880"/>
                    <wp:lineTo x="21558" y="20880"/>
                    <wp:lineTo x="2155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F1091" w14:textId="6474FE4B" w:rsidR="007F2821" w:rsidRDefault="00D30CA0" w:rsidP="00BB1135">
                            <w:pPr>
                              <w:pStyle w:val="Heading3"/>
                              <w:rPr>
                                <w:color w:val="FFFFFF"/>
                                <w:sz w:val="52"/>
                              </w:rPr>
                            </w:pPr>
                            <w:r>
                              <w:rPr>
                                <w:color w:val="FFFFFF"/>
                                <w:sz w:val="52"/>
                              </w:rPr>
                              <w:t>PRESS</w:t>
                            </w:r>
                            <w:r w:rsidR="007F2821">
                              <w:rPr>
                                <w:color w:val="FFFFFF"/>
                                <w:sz w:val="52"/>
                              </w:rPr>
                              <w:t xml:space="preserv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C6C0" id="_x0000_t202" coordsize="21600,21600" o:spt="202" path="m,l,21600r21600,l21600,xe">
                <v:stroke joinstyle="miter"/>
                <v:path gradientshapeok="t" o:connecttype="rect"/>
              </v:shapetype>
              <v:shape id="Text Box 2" o:spid="_x0000_s1026" type="#_x0000_t202" style="position:absolute;margin-left:6.2pt;margin-top:4.55pt;width:492.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" fillcolor="black" stroked="f">
                <v:textbox>
                  <w:txbxContent>
                    <w:p w14:paraId="726F1091" w14:textId="6474FE4B" w:rsidR="007F2821" w:rsidRDefault="00D30CA0" w:rsidP="00BB1135">
                      <w:pPr>
                        <w:pStyle w:val="Heading3"/>
                        <w:rPr>
                          <w:color w:val="FFFFFF"/>
                          <w:sz w:val="52"/>
                        </w:rPr>
                      </w:pPr>
                      <w:r>
                        <w:rPr>
                          <w:color w:val="FFFFFF"/>
                          <w:sz w:val="52"/>
                        </w:rPr>
                        <w:t>PRESS</w:t>
                      </w:r>
                      <w:r w:rsidR="007F2821">
                        <w:rPr>
                          <w:color w:val="FFFFFF"/>
                          <w:sz w:val="52"/>
                        </w:rPr>
                        <w:t xml:space="preserve"> RELEASE</w:t>
                      </w:r>
                    </w:p>
                  </w:txbxContent>
                </v:textbox>
                <w10:wrap type="tight"/>
              </v:shape>
            </w:pict>
          </mc:Fallback>
        </mc:AlternateContent>
      </w:r>
    </w:p>
    <w:p w14:paraId="77A0B0DD" w14:textId="1BA06FF2" w:rsidR="0041247E" w:rsidRDefault="0041247E" w:rsidP="00794A77">
      <w:pPr>
        <w:rPr>
          <w:sz w:val="24"/>
        </w:rPr>
      </w:pPr>
      <w:r>
        <w:rPr>
          <w:sz w:val="24"/>
        </w:rPr>
        <w:t>09 March 2021</w:t>
      </w:r>
    </w:p>
    <w:p w14:paraId="33F2C003" w14:textId="77777777" w:rsidR="0041247E" w:rsidRDefault="0041247E" w:rsidP="00794A77">
      <w:pPr>
        <w:rPr>
          <w:sz w:val="24"/>
        </w:rPr>
      </w:pPr>
    </w:p>
    <w:p w14:paraId="1829CD47" w14:textId="6AAE189A" w:rsidR="00794A77" w:rsidRDefault="00794A77" w:rsidP="00794A77">
      <w:pPr>
        <w:rPr>
          <w:sz w:val="24"/>
        </w:rPr>
      </w:pPr>
      <w:r>
        <w:rPr>
          <w:sz w:val="24"/>
        </w:rPr>
        <w:t>---Begins---</w:t>
      </w:r>
    </w:p>
    <w:p w14:paraId="16B4DEF5" w14:textId="005E71DC" w:rsidR="00794A77" w:rsidRDefault="00794A77" w:rsidP="00794A77">
      <w:pPr>
        <w:rPr>
          <w:sz w:val="24"/>
        </w:rPr>
      </w:pPr>
    </w:p>
    <w:p w14:paraId="33DA1F64" w14:textId="470E8E7A" w:rsidR="00794A77" w:rsidRDefault="00794A77" w:rsidP="00794A77">
      <w:pPr>
        <w:rPr>
          <w:sz w:val="24"/>
        </w:rPr>
      </w:pPr>
    </w:p>
    <w:p w14:paraId="51F3169E" w14:textId="22F54515" w:rsidR="00794A77" w:rsidRPr="004C47B3" w:rsidRDefault="00D21A1A" w:rsidP="00794A77">
      <w:pPr>
        <w:jc w:val="center"/>
        <w:rPr>
          <w:b/>
          <w:sz w:val="40"/>
          <w:szCs w:val="28"/>
        </w:rPr>
      </w:pPr>
      <w:r>
        <w:rPr>
          <w:b/>
          <w:sz w:val="40"/>
          <w:szCs w:val="28"/>
        </w:rPr>
        <w:t xml:space="preserve">Quantock Farmers ask </w:t>
      </w:r>
      <w:r w:rsidR="00D92067">
        <w:rPr>
          <w:b/>
          <w:sz w:val="40"/>
          <w:szCs w:val="28"/>
        </w:rPr>
        <w:t>‘</w:t>
      </w:r>
      <w:r w:rsidR="00085D2A" w:rsidRPr="004C47B3">
        <w:rPr>
          <w:b/>
          <w:sz w:val="40"/>
          <w:szCs w:val="28"/>
        </w:rPr>
        <w:t>Please do</w:t>
      </w:r>
      <w:r w:rsidR="0068521A" w:rsidRPr="004C47B3">
        <w:rPr>
          <w:b/>
          <w:sz w:val="40"/>
          <w:szCs w:val="28"/>
        </w:rPr>
        <w:t xml:space="preserve"> not</w:t>
      </w:r>
      <w:r w:rsidR="00085D2A" w:rsidRPr="004C47B3">
        <w:rPr>
          <w:b/>
          <w:sz w:val="40"/>
          <w:szCs w:val="28"/>
        </w:rPr>
        <w:t xml:space="preserve"> feed the ponies</w:t>
      </w:r>
      <w:r w:rsidR="00D92067">
        <w:rPr>
          <w:b/>
          <w:sz w:val="40"/>
          <w:szCs w:val="28"/>
        </w:rPr>
        <w:t>’</w:t>
      </w:r>
    </w:p>
    <w:p w14:paraId="75B79CB0" w14:textId="77777777" w:rsidR="00794A77" w:rsidRDefault="00794A77" w:rsidP="00794A77"/>
    <w:p w14:paraId="543A573F" w14:textId="37FF08B4" w:rsidR="00794A77" w:rsidRDefault="00794A77" w:rsidP="00794A77">
      <w:pPr>
        <w:spacing w:line="360" w:lineRule="auto"/>
        <w:rPr>
          <w:sz w:val="22"/>
        </w:rPr>
      </w:pPr>
    </w:p>
    <w:p w14:paraId="05FB9FC3" w14:textId="3BD3AAC1" w:rsidR="00EC41E2" w:rsidRDefault="0068521A" w:rsidP="00FC075C">
      <w:pPr>
        <w:spacing w:line="360" w:lineRule="auto"/>
        <w:rPr>
          <w:sz w:val="22"/>
        </w:rPr>
      </w:pPr>
      <w:r w:rsidRPr="0068521A">
        <w:rPr>
          <w:sz w:val="22"/>
        </w:rPr>
        <w:t xml:space="preserve">Since the start of the Coronavirus pandemic there has been an increase in people feeding the ponies on the </w:t>
      </w:r>
      <w:r w:rsidR="00D92067">
        <w:rPr>
          <w:sz w:val="22"/>
        </w:rPr>
        <w:t xml:space="preserve">open hilltops of the </w:t>
      </w:r>
      <w:r w:rsidRPr="0068521A">
        <w:rPr>
          <w:sz w:val="22"/>
        </w:rPr>
        <w:t>Quantocks.</w:t>
      </w:r>
      <w:r>
        <w:rPr>
          <w:sz w:val="22"/>
        </w:rPr>
        <w:t xml:space="preserve"> </w:t>
      </w:r>
      <w:r w:rsidRPr="0068521A">
        <w:rPr>
          <w:sz w:val="22"/>
        </w:rPr>
        <w:t xml:space="preserve"> The</w:t>
      </w:r>
      <w:r w:rsidR="00D92067">
        <w:rPr>
          <w:sz w:val="22"/>
        </w:rPr>
        <w:t>se</w:t>
      </w:r>
      <w:r w:rsidRPr="0068521A">
        <w:rPr>
          <w:sz w:val="22"/>
        </w:rPr>
        <w:t xml:space="preserve"> </w:t>
      </w:r>
      <w:r w:rsidR="00D92067">
        <w:rPr>
          <w:sz w:val="22"/>
        </w:rPr>
        <w:t>p</w:t>
      </w:r>
      <w:r w:rsidRPr="0068521A">
        <w:rPr>
          <w:sz w:val="22"/>
        </w:rPr>
        <w:t xml:space="preserve">onies thrive on </w:t>
      </w:r>
      <w:r w:rsidR="00D92067">
        <w:rPr>
          <w:sz w:val="22"/>
        </w:rPr>
        <w:t>the</w:t>
      </w:r>
      <w:r w:rsidRPr="0068521A">
        <w:rPr>
          <w:sz w:val="22"/>
        </w:rPr>
        <w:t xml:space="preserve"> gr</w:t>
      </w:r>
      <w:r w:rsidR="00D92067">
        <w:rPr>
          <w:sz w:val="22"/>
        </w:rPr>
        <w:t xml:space="preserve">asses, heathers and plants on the hilltops </w:t>
      </w:r>
      <w:r w:rsidRPr="0068521A">
        <w:rPr>
          <w:sz w:val="22"/>
        </w:rPr>
        <w:t>an</w:t>
      </w:r>
      <w:r w:rsidR="00D92067">
        <w:rPr>
          <w:sz w:val="22"/>
        </w:rPr>
        <w:t>d</w:t>
      </w:r>
      <w:r w:rsidRPr="0068521A">
        <w:rPr>
          <w:sz w:val="22"/>
        </w:rPr>
        <w:t xml:space="preserve"> do not need extra food. </w:t>
      </w:r>
      <w:r>
        <w:rPr>
          <w:sz w:val="22"/>
        </w:rPr>
        <w:t xml:space="preserve"> </w:t>
      </w:r>
    </w:p>
    <w:p w14:paraId="47E763C6" w14:textId="77777777" w:rsidR="00EC41E2" w:rsidRDefault="00EC41E2" w:rsidP="00FC075C">
      <w:pPr>
        <w:spacing w:line="360" w:lineRule="auto"/>
        <w:rPr>
          <w:sz w:val="22"/>
        </w:rPr>
      </w:pPr>
    </w:p>
    <w:p w14:paraId="788E0963" w14:textId="31AC417F" w:rsidR="00D92067" w:rsidRDefault="00573161" w:rsidP="00FD693E">
      <w:pPr>
        <w:spacing w:line="360" w:lineRule="auto"/>
        <w:rPr>
          <w:sz w:val="22"/>
        </w:rPr>
      </w:pPr>
      <w:r>
        <w:rPr>
          <w:sz w:val="22"/>
        </w:rPr>
        <w:t>S</w:t>
      </w:r>
      <w:r w:rsidR="00FC075C">
        <w:rPr>
          <w:sz w:val="22"/>
        </w:rPr>
        <w:t>ome</w:t>
      </w:r>
      <w:r w:rsidR="00FC075C" w:rsidRPr="00FC075C">
        <w:rPr>
          <w:sz w:val="22"/>
        </w:rPr>
        <w:t xml:space="preserve"> horse</w:t>
      </w:r>
      <w:r w:rsidR="006955B0">
        <w:rPr>
          <w:sz w:val="22"/>
        </w:rPr>
        <w:t>s</w:t>
      </w:r>
      <w:r w:rsidR="00FC075C" w:rsidRPr="00FC075C">
        <w:rPr>
          <w:sz w:val="22"/>
        </w:rPr>
        <w:t xml:space="preserve"> ha</w:t>
      </w:r>
      <w:r w:rsidR="006955B0">
        <w:rPr>
          <w:sz w:val="22"/>
        </w:rPr>
        <w:t>ve</w:t>
      </w:r>
      <w:r w:rsidR="00FC075C" w:rsidRPr="00FC075C">
        <w:rPr>
          <w:sz w:val="22"/>
        </w:rPr>
        <w:t xml:space="preserve"> special dietary considerations</w:t>
      </w:r>
      <w:r w:rsidR="006955B0">
        <w:rPr>
          <w:sz w:val="22"/>
        </w:rPr>
        <w:t xml:space="preserve"> and can be i</w:t>
      </w:r>
      <w:r w:rsidR="00FC075C" w:rsidRPr="00FC075C">
        <w:rPr>
          <w:sz w:val="22"/>
        </w:rPr>
        <w:t xml:space="preserve">ntolerant to </w:t>
      </w:r>
      <w:r w:rsidR="0024615F">
        <w:rPr>
          <w:sz w:val="22"/>
        </w:rPr>
        <w:t xml:space="preserve">foods such as </w:t>
      </w:r>
      <w:r w:rsidR="006955B0" w:rsidRPr="00FC075C">
        <w:rPr>
          <w:sz w:val="22"/>
        </w:rPr>
        <w:t xml:space="preserve">carrots </w:t>
      </w:r>
      <w:r w:rsidR="0024615F">
        <w:rPr>
          <w:sz w:val="22"/>
        </w:rPr>
        <w:t xml:space="preserve">and apples </w:t>
      </w:r>
      <w:r w:rsidR="006955B0" w:rsidRPr="00FC075C">
        <w:rPr>
          <w:sz w:val="22"/>
        </w:rPr>
        <w:t>and</w:t>
      </w:r>
      <w:r w:rsidR="00FC075C" w:rsidRPr="00FC075C">
        <w:rPr>
          <w:sz w:val="22"/>
        </w:rPr>
        <w:t xml:space="preserve"> cannot have too much sugar. </w:t>
      </w:r>
      <w:r w:rsidR="00EB7962">
        <w:rPr>
          <w:sz w:val="22"/>
        </w:rPr>
        <w:t xml:space="preserve"> </w:t>
      </w:r>
      <w:r w:rsidR="00FC075C" w:rsidRPr="00FC075C">
        <w:rPr>
          <w:sz w:val="22"/>
        </w:rPr>
        <w:t xml:space="preserve">Giving </w:t>
      </w:r>
      <w:r w:rsidR="00EB7962">
        <w:rPr>
          <w:sz w:val="22"/>
        </w:rPr>
        <w:t>them</w:t>
      </w:r>
      <w:r w:rsidR="0024615F">
        <w:rPr>
          <w:sz w:val="22"/>
        </w:rPr>
        <w:t xml:space="preserve"> </w:t>
      </w:r>
      <w:r w:rsidR="00FC075C" w:rsidRPr="00FC075C">
        <w:rPr>
          <w:sz w:val="22"/>
        </w:rPr>
        <w:t xml:space="preserve">“sweets and treats” </w:t>
      </w:r>
      <w:r w:rsidR="00AB00C0">
        <w:rPr>
          <w:sz w:val="22"/>
        </w:rPr>
        <w:t xml:space="preserve">can </w:t>
      </w:r>
      <w:r w:rsidR="00FC075C" w:rsidRPr="00FC075C">
        <w:rPr>
          <w:sz w:val="22"/>
        </w:rPr>
        <w:t>result in stomach ulcers</w:t>
      </w:r>
      <w:r w:rsidR="00180954">
        <w:rPr>
          <w:sz w:val="22"/>
        </w:rPr>
        <w:t>,</w:t>
      </w:r>
      <w:r w:rsidR="00FA483D">
        <w:rPr>
          <w:sz w:val="22"/>
        </w:rPr>
        <w:t xml:space="preserve"> </w:t>
      </w:r>
      <w:r w:rsidR="00FC075C" w:rsidRPr="00FC075C">
        <w:rPr>
          <w:sz w:val="22"/>
        </w:rPr>
        <w:t>which are very painful</w:t>
      </w:r>
      <w:r w:rsidR="00180954">
        <w:rPr>
          <w:sz w:val="22"/>
        </w:rPr>
        <w:t>,</w:t>
      </w:r>
      <w:r w:rsidR="00FA483D">
        <w:rPr>
          <w:sz w:val="22"/>
        </w:rPr>
        <w:t xml:space="preserve"> and colic which can kill them.</w:t>
      </w:r>
      <w:r w:rsidR="00FC075C" w:rsidRPr="00FC075C">
        <w:rPr>
          <w:sz w:val="22"/>
        </w:rPr>
        <w:t xml:space="preserve"> </w:t>
      </w:r>
      <w:r w:rsidR="00AB00C0">
        <w:rPr>
          <w:sz w:val="22"/>
        </w:rPr>
        <w:t xml:space="preserve"> </w:t>
      </w:r>
      <w:r w:rsidR="000908A9">
        <w:rPr>
          <w:sz w:val="22"/>
        </w:rPr>
        <w:t>M</w:t>
      </w:r>
      <w:r w:rsidR="00FC075C" w:rsidRPr="00FC075C">
        <w:rPr>
          <w:sz w:val="22"/>
        </w:rPr>
        <w:t>any fruit</w:t>
      </w:r>
      <w:r w:rsidR="000908A9">
        <w:rPr>
          <w:sz w:val="22"/>
        </w:rPr>
        <w:t xml:space="preserve"> and ve</w:t>
      </w:r>
      <w:r w:rsidR="00DA27C5">
        <w:rPr>
          <w:sz w:val="22"/>
        </w:rPr>
        <w:t>getables</w:t>
      </w:r>
      <w:r w:rsidR="00FC075C" w:rsidRPr="00FC075C">
        <w:rPr>
          <w:sz w:val="22"/>
        </w:rPr>
        <w:t xml:space="preserve"> may see</w:t>
      </w:r>
      <w:r w:rsidR="00090198">
        <w:rPr>
          <w:sz w:val="22"/>
        </w:rPr>
        <w:t>m</w:t>
      </w:r>
      <w:r w:rsidR="00FC075C" w:rsidRPr="00FC075C">
        <w:rPr>
          <w:sz w:val="22"/>
        </w:rPr>
        <w:t xml:space="preserve"> like “healthy” or “normal” horse treats, but they are </w:t>
      </w:r>
      <w:r w:rsidR="00180954">
        <w:rPr>
          <w:sz w:val="22"/>
        </w:rPr>
        <w:t>not</w:t>
      </w:r>
      <w:r w:rsidR="00FC075C" w:rsidRPr="00FC075C">
        <w:rPr>
          <w:sz w:val="22"/>
        </w:rPr>
        <w:t xml:space="preserve"> </w:t>
      </w:r>
      <w:r w:rsidR="00D92067">
        <w:rPr>
          <w:sz w:val="22"/>
        </w:rPr>
        <w:t>suitable for many</w:t>
      </w:r>
      <w:r w:rsidR="00FC075C" w:rsidRPr="00FC075C">
        <w:rPr>
          <w:sz w:val="22"/>
        </w:rPr>
        <w:t xml:space="preserve"> horses</w:t>
      </w:r>
      <w:r w:rsidR="00D92067">
        <w:rPr>
          <w:sz w:val="22"/>
        </w:rPr>
        <w:t xml:space="preserve"> including the ponies which graze the Quantocks</w:t>
      </w:r>
      <w:r w:rsidR="00FC075C" w:rsidRPr="00FC075C">
        <w:rPr>
          <w:sz w:val="22"/>
        </w:rPr>
        <w:t>.</w:t>
      </w:r>
      <w:r w:rsidR="0041247E">
        <w:rPr>
          <w:sz w:val="22"/>
        </w:rPr>
        <w:t xml:space="preserve"> </w:t>
      </w:r>
    </w:p>
    <w:p w14:paraId="4D3E5F0F" w14:textId="77777777" w:rsidR="00D92067" w:rsidRDefault="00D92067" w:rsidP="00FD693E">
      <w:pPr>
        <w:spacing w:line="360" w:lineRule="auto"/>
        <w:rPr>
          <w:sz w:val="22"/>
        </w:rPr>
      </w:pPr>
    </w:p>
    <w:p w14:paraId="6D46A1B4" w14:textId="7F3A1AFE" w:rsidR="00FD693E" w:rsidRDefault="0041247E" w:rsidP="00FD693E">
      <w:pPr>
        <w:spacing w:line="360" w:lineRule="auto"/>
        <w:rPr>
          <w:sz w:val="22"/>
        </w:rPr>
      </w:pPr>
      <w:r>
        <w:rPr>
          <w:sz w:val="22"/>
        </w:rPr>
        <w:t xml:space="preserve">As many of these ponies roam wild over the open hills </w:t>
      </w:r>
      <w:r w:rsidR="00D92067">
        <w:rPr>
          <w:sz w:val="22"/>
        </w:rPr>
        <w:t>people are unable to know how many “treats” they have been fed and people are making</w:t>
      </w:r>
      <w:r w:rsidR="0068521A" w:rsidRPr="0068521A">
        <w:rPr>
          <w:sz w:val="22"/>
        </w:rPr>
        <w:t xml:space="preserve"> the mistake of saying “just one won't hurt”</w:t>
      </w:r>
      <w:r w:rsidR="00D92067">
        <w:rPr>
          <w:sz w:val="22"/>
        </w:rPr>
        <w:t xml:space="preserve">. </w:t>
      </w:r>
      <w:r w:rsidR="0068521A" w:rsidRPr="0068521A">
        <w:rPr>
          <w:sz w:val="22"/>
        </w:rPr>
        <w:t xml:space="preserve"> </w:t>
      </w:r>
      <w:r w:rsidR="00D92067">
        <w:rPr>
          <w:sz w:val="22"/>
        </w:rPr>
        <w:t xml:space="preserve">A further issue of </w:t>
      </w:r>
      <w:r w:rsidR="0068521A" w:rsidRPr="0068521A">
        <w:rPr>
          <w:sz w:val="22"/>
        </w:rPr>
        <w:t xml:space="preserve">feeding </w:t>
      </w:r>
      <w:r w:rsidR="00D92067">
        <w:rPr>
          <w:sz w:val="22"/>
        </w:rPr>
        <w:t xml:space="preserve">the ponies is that they </w:t>
      </w:r>
      <w:r w:rsidR="00FD693E" w:rsidRPr="00FD693E">
        <w:rPr>
          <w:sz w:val="22"/>
        </w:rPr>
        <w:t>associate people and cars with food</w:t>
      </w:r>
      <w:r w:rsidR="00D92067">
        <w:rPr>
          <w:sz w:val="22"/>
        </w:rPr>
        <w:t>. They become more tolerant and will actively approach people and cars which</w:t>
      </w:r>
      <w:r w:rsidR="00FD693E" w:rsidRPr="00FD693E">
        <w:rPr>
          <w:sz w:val="22"/>
        </w:rPr>
        <w:t xml:space="preserve"> increases the risk of people being bitten or kicked</w:t>
      </w:r>
      <w:r w:rsidR="00D92067">
        <w:rPr>
          <w:sz w:val="22"/>
        </w:rPr>
        <w:t xml:space="preserve"> or the ponies being injured by vehicle collisions. </w:t>
      </w:r>
    </w:p>
    <w:p w14:paraId="34A9F01B" w14:textId="77777777" w:rsidR="00FD693E" w:rsidRPr="00FD693E" w:rsidRDefault="00FD693E" w:rsidP="00FD693E">
      <w:pPr>
        <w:spacing w:line="360" w:lineRule="auto"/>
        <w:rPr>
          <w:sz w:val="22"/>
        </w:rPr>
      </w:pPr>
    </w:p>
    <w:p w14:paraId="0C034E43" w14:textId="6E6377D2" w:rsidR="0068521A" w:rsidRDefault="0041247E" w:rsidP="0068521A">
      <w:pPr>
        <w:spacing w:line="360" w:lineRule="auto"/>
        <w:rPr>
          <w:sz w:val="22"/>
        </w:rPr>
      </w:pPr>
      <w:r>
        <w:rPr>
          <w:sz w:val="22"/>
        </w:rPr>
        <w:t>R</w:t>
      </w:r>
      <w:r w:rsidR="0024224E">
        <w:rPr>
          <w:sz w:val="22"/>
        </w:rPr>
        <w:t>anger</w:t>
      </w:r>
      <w:r>
        <w:rPr>
          <w:sz w:val="22"/>
        </w:rPr>
        <w:t xml:space="preserve"> Andy Stevenson </w:t>
      </w:r>
      <w:r w:rsidR="001F2728">
        <w:rPr>
          <w:sz w:val="22"/>
        </w:rPr>
        <w:t>said,</w:t>
      </w:r>
      <w:r w:rsidR="0024224E">
        <w:rPr>
          <w:sz w:val="22"/>
        </w:rPr>
        <w:t xml:space="preserve"> “</w:t>
      </w:r>
      <w:r w:rsidR="00B42A81">
        <w:rPr>
          <w:sz w:val="22"/>
        </w:rPr>
        <w:t>Although they are beautiful to look at, t</w:t>
      </w:r>
      <w:r w:rsidR="0068521A" w:rsidRPr="0068521A">
        <w:rPr>
          <w:sz w:val="22"/>
        </w:rPr>
        <w:t>he ponies are pretty wild and certainly not pets so keeping a little distance from them and appreciating them from a far is the best for everybody's wellbeing</w:t>
      </w:r>
      <w:r w:rsidR="00922FFD">
        <w:rPr>
          <w:sz w:val="22"/>
        </w:rPr>
        <w:t>”.</w:t>
      </w:r>
    </w:p>
    <w:p w14:paraId="225A4E03" w14:textId="5C65B792" w:rsidR="006928C8" w:rsidRDefault="006928C8" w:rsidP="00794A77">
      <w:pPr>
        <w:spacing w:line="360" w:lineRule="auto"/>
        <w:rPr>
          <w:sz w:val="22"/>
        </w:rPr>
      </w:pPr>
    </w:p>
    <w:p w14:paraId="5D31E4D3" w14:textId="3D69ADB8" w:rsidR="00794A77" w:rsidRDefault="00794A77" w:rsidP="00794A77">
      <w:pPr>
        <w:spacing w:line="360" w:lineRule="auto"/>
        <w:rPr>
          <w:sz w:val="24"/>
        </w:rPr>
      </w:pPr>
      <w:r>
        <w:rPr>
          <w:sz w:val="24"/>
        </w:rPr>
        <w:t>----ends------</w:t>
      </w:r>
    </w:p>
    <w:p w14:paraId="1A3A3C18" w14:textId="77777777" w:rsidR="00A374FB" w:rsidRPr="004D5C63" w:rsidRDefault="00A374FB" w:rsidP="00794A77">
      <w:pPr>
        <w:spacing w:line="360" w:lineRule="auto"/>
        <w:rPr>
          <w:sz w:val="24"/>
        </w:rPr>
      </w:pPr>
    </w:p>
    <w:p w14:paraId="494A5D12" w14:textId="46B558FE" w:rsidR="00304D25" w:rsidRPr="00304D25" w:rsidRDefault="00304D25" w:rsidP="00304D25">
      <w:pPr>
        <w:spacing w:line="360" w:lineRule="auto"/>
        <w:rPr>
          <w:rFonts w:cs="Arial"/>
          <w:b/>
          <w:sz w:val="22"/>
          <w:szCs w:val="22"/>
        </w:rPr>
      </w:pPr>
      <w:r>
        <w:rPr>
          <w:rStyle w:val="normaltextrun"/>
          <w:rFonts w:cs="Arial"/>
          <w:b/>
          <w:bCs/>
          <w:sz w:val="28"/>
          <w:szCs w:val="28"/>
        </w:rPr>
        <w:lastRenderedPageBreak/>
        <w:t>Notes to editors:</w:t>
      </w:r>
      <w:r>
        <w:rPr>
          <w:rStyle w:val="eop"/>
          <w:rFonts w:cs="Arial"/>
          <w:b/>
          <w:bCs/>
          <w:i/>
          <w:iCs/>
          <w:sz w:val="28"/>
          <w:szCs w:val="28"/>
        </w:rPr>
        <w:t> </w:t>
      </w:r>
    </w:p>
    <w:p w14:paraId="44E144BE" w14:textId="77777777" w:rsidR="00304D25" w:rsidRDefault="00304D25" w:rsidP="00304D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11718A0" w14:textId="77777777" w:rsidR="00304D25" w:rsidRPr="00FD69DD" w:rsidRDefault="00304D25" w:rsidP="00304D25">
      <w:pPr>
        <w:pStyle w:val="paragraph"/>
        <w:spacing w:before="0" w:beforeAutospacing="0" w:after="0" w:afterAutospacing="0"/>
        <w:textAlignment w:val="baseline"/>
        <w:rPr>
          <w:rFonts w:ascii="Arial" w:hAnsi="Arial" w:cs="Arial"/>
        </w:rPr>
      </w:pPr>
      <w:r w:rsidRPr="00FD69DD">
        <w:rPr>
          <w:rStyle w:val="normaltextrun"/>
          <w:rFonts w:ascii="Arial" w:hAnsi="Arial" w:cs="Arial"/>
          <w:b/>
          <w:bCs/>
        </w:rPr>
        <w:t>Contacts:</w:t>
      </w:r>
      <w:r w:rsidRPr="00FD69DD">
        <w:rPr>
          <w:rStyle w:val="eop"/>
          <w:rFonts w:ascii="Arial" w:hAnsi="Arial" w:cs="Arial"/>
        </w:rPr>
        <w:t> </w:t>
      </w:r>
    </w:p>
    <w:p w14:paraId="3E185F4F" w14:textId="77777777" w:rsidR="00304D25" w:rsidRPr="00FD69DD" w:rsidRDefault="00304D25" w:rsidP="00304D25">
      <w:pPr>
        <w:pStyle w:val="paragraph"/>
        <w:spacing w:before="0" w:beforeAutospacing="0" w:after="0" w:afterAutospacing="0"/>
        <w:textAlignment w:val="baseline"/>
        <w:rPr>
          <w:rFonts w:ascii="Arial" w:hAnsi="Arial" w:cs="Arial"/>
        </w:rPr>
      </w:pPr>
      <w:r w:rsidRPr="00FD69DD">
        <w:rPr>
          <w:rStyle w:val="eop"/>
          <w:rFonts w:ascii="Arial" w:hAnsi="Arial" w:cs="Arial"/>
        </w:rPr>
        <w:t> </w:t>
      </w:r>
    </w:p>
    <w:p w14:paraId="797C9804" w14:textId="77777777" w:rsidR="00FD69DD" w:rsidRPr="00FD69DD" w:rsidRDefault="00FD69DD" w:rsidP="00FD69DD">
      <w:pPr>
        <w:pStyle w:val="paragraph"/>
        <w:spacing w:before="0" w:beforeAutospacing="0" w:after="0" w:afterAutospacing="0"/>
        <w:textAlignment w:val="baseline"/>
        <w:rPr>
          <w:rFonts w:ascii="Arial" w:hAnsi="Arial" w:cs="Arial"/>
        </w:rPr>
      </w:pPr>
      <w:r w:rsidRPr="00FD69DD">
        <w:rPr>
          <w:rStyle w:val="normaltextrun"/>
          <w:rFonts w:ascii="Arial" w:hAnsi="Arial" w:cs="Arial"/>
        </w:rPr>
        <w:t>Amanda Sampson (Communications &amp; Support Officer) </w:t>
      </w:r>
      <w:hyperlink r:id="rId12" w:tgtFrame="_blank" w:history="1">
        <w:r w:rsidRPr="00FD69DD">
          <w:rPr>
            <w:rStyle w:val="normaltextrun"/>
            <w:rFonts w:ascii="Arial" w:hAnsi="Arial" w:cs="Arial"/>
            <w:color w:val="0000FF"/>
            <w:u w:val="single"/>
          </w:rPr>
          <w:t>asampson@somerset.gov.uk</w:t>
        </w:r>
      </w:hyperlink>
    </w:p>
    <w:p w14:paraId="480D217B" w14:textId="77777777" w:rsidR="00304D25" w:rsidRPr="00FD69DD" w:rsidRDefault="00304D25" w:rsidP="00FD69DD">
      <w:pPr>
        <w:pStyle w:val="paragraph"/>
        <w:spacing w:before="0" w:beforeAutospacing="0" w:after="0" w:afterAutospacing="0"/>
        <w:textAlignment w:val="baseline"/>
        <w:rPr>
          <w:rFonts w:ascii="Arial" w:hAnsi="Arial" w:cs="Arial"/>
        </w:rPr>
      </w:pPr>
      <w:r w:rsidRPr="00FD69DD">
        <w:rPr>
          <w:rStyle w:val="normaltextrun"/>
          <w:rFonts w:ascii="Arial" w:hAnsi="Arial" w:cs="Arial"/>
        </w:rPr>
        <w:t>Quantock Hills AONB Service, Fyne Court, Broomfield, TA5 2EQ</w:t>
      </w:r>
      <w:r w:rsidRPr="00FD69DD">
        <w:rPr>
          <w:rStyle w:val="eop"/>
          <w:rFonts w:ascii="Arial" w:hAnsi="Arial" w:cs="Arial"/>
        </w:rPr>
        <w:t> </w:t>
      </w:r>
    </w:p>
    <w:p w14:paraId="7A495949" w14:textId="3E5C22A1" w:rsidR="00304D25" w:rsidRPr="00AF25A6" w:rsidRDefault="00304D25" w:rsidP="00304D25">
      <w:pPr>
        <w:pStyle w:val="paragraph"/>
        <w:spacing w:before="0" w:beforeAutospacing="0" w:after="0" w:afterAutospacing="0"/>
        <w:textAlignment w:val="baseline"/>
        <w:rPr>
          <w:rStyle w:val="normaltextrun"/>
          <w:rFonts w:ascii="Arial" w:hAnsi="Arial" w:cs="Arial"/>
        </w:rPr>
      </w:pPr>
      <w:r w:rsidRPr="00FD69DD">
        <w:rPr>
          <w:rStyle w:val="eop"/>
          <w:rFonts w:ascii="Arial" w:hAnsi="Arial" w:cs="Arial"/>
        </w:rPr>
        <w:t> </w:t>
      </w:r>
    </w:p>
    <w:p w14:paraId="1BD664C2" w14:textId="52BE1FCD" w:rsidR="00081BEA" w:rsidRDefault="00081BEA" w:rsidP="00304D25">
      <w:pPr>
        <w:pStyle w:val="paragraph"/>
        <w:spacing w:before="0" w:beforeAutospacing="0" w:after="0" w:afterAutospacing="0"/>
        <w:textAlignment w:val="baseline"/>
        <w:rPr>
          <w:rStyle w:val="normaltextrun"/>
          <w:rFonts w:ascii="Arial" w:hAnsi="Arial" w:cs="Arial"/>
          <w:b/>
          <w:bCs/>
        </w:rPr>
      </w:pPr>
      <w:r w:rsidRPr="00FD69DD">
        <w:rPr>
          <w:rStyle w:val="normaltextrun"/>
          <w:rFonts w:ascii="Arial" w:hAnsi="Arial" w:cs="Arial"/>
          <w:b/>
          <w:bCs/>
        </w:rPr>
        <w:t>Photos:</w:t>
      </w:r>
    </w:p>
    <w:p w14:paraId="62D6D8C2" w14:textId="34CE926C" w:rsidR="005A2B14" w:rsidRDefault="005A2B14" w:rsidP="00304D25">
      <w:pPr>
        <w:pStyle w:val="paragraph"/>
        <w:spacing w:before="0" w:beforeAutospacing="0" w:after="0" w:afterAutospacing="0"/>
        <w:textAlignment w:val="baseline"/>
        <w:rPr>
          <w:rStyle w:val="normaltextrun"/>
          <w:rFonts w:ascii="Arial" w:hAnsi="Arial" w:cs="Arial"/>
          <w:b/>
          <w:bCs/>
        </w:rPr>
      </w:pPr>
    </w:p>
    <w:p w14:paraId="596802F3" w14:textId="485C471D" w:rsidR="004146BE" w:rsidRPr="00BD30C2" w:rsidRDefault="00E77DF1" w:rsidP="00636C47">
      <w:pPr>
        <w:pStyle w:val="paragraph"/>
        <w:spacing w:before="0" w:beforeAutospacing="0" w:after="0" w:afterAutospacing="0"/>
        <w:textAlignment w:val="baseline"/>
        <w:rPr>
          <w:rStyle w:val="normaltextrun"/>
          <w:rFonts w:ascii="Arial" w:hAnsi="Arial" w:cs="Arial"/>
        </w:rPr>
      </w:pPr>
      <w:r w:rsidRPr="00BD30C2">
        <w:rPr>
          <w:rStyle w:val="normaltextrun"/>
          <w:rFonts w:ascii="Arial" w:hAnsi="Arial" w:cs="Arial"/>
        </w:rPr>
        <w:t>P</w:t>
      </w:r>
      <w:r w:rsidR="00BD30C2">
        <w:rPr>
          <w:rStyle w:val="normaltextrun"/>
          <w:rFonts w:ascii="Arial" w:hAnsi="Arial" w:cs="Arial"/>
        </w:rPr>
        <w:t xml:space="preserve">hoto </w:t>
      </w:r>
      <w:r w:rsidR="00636C47">
        <w:rPr>
          <w:rStyle w:val="normaltextrun"/>
          <w:rFonts w:ascii="Arial" w:hAnsi="Arial" w:cs="Arial"/>
        </w:rPr>
        <w:t>– Ponies in the early light (</w:t>
      </w:r>
      <w:r w:rsidR="00AF25A6">
        <w:rPr>
          <w:rStyle w:val="normaltextrun"/>
          <w:rFonts w:ascii="Arial" w:hAnsi="Arial" w:cs="Arial"/>
        </w:rPr>
        <w:t>copyright) Quantock Hills AONB Service</w:t>
      </w:r>
    </w:p>
    <w:p w14:paraId="706D61A4" w14:textId="77777777" w:rsidR="00081BEA" w:rsidRPr="00FD69DD" w:rsidRDefault="00081BEA" w:rsidP="00304D25">
      <w:pPr>
        <w:pStyle w:val="paragraph"/>
        <w:spacing w:before="0" w:beforeAutospacing="0" w:after="0" w:afterAutospacing="0"/>
        <w:textAlignment w:val="baseline"/>
        <w:rPr>
          <w:rStyle w:val="normaltextrun"/>
          <w:rFonts w:ascii="Arial" w:hAnsi="Arial" w:cs="Arial"/>
          <w:b/>
          <w:bCs/>
        </w:rPr>
      </w:pPr>
    </w:p>
    <w:p w14:paraId="3D6CB564" w14:textId="0AE4390D" w:rsidR="00304D25" w:rsidRPr="00FD69DD" w:rsidRDefault="00304D25" w:rsidP="00304D25">
      <w:pPr>
        <w:pStyle w:val="paragraph"/>
        <w:spacing w:before="0" w:beforeAutospacing="0" w:after="0" w:afterAutospacing="0"/>
        <w:textAlignment w:val="baseline"/>
        <w:rPr>
          <w:rFonts w:ascii="Arial" w:hAnsi="Arial" w:cs="Arial"/>
        </w:rPr>
      </w:pPr>
      <w:r w:rsidRPr="00FD69DD">
        <w:rPr>
          <w:rStyle w:val="normaltextrun"/>
          <w:rFonts w:ascii="Arial" w:hAnsi="Arial" w:cs="Arial"/>
          <w:b/>
          <w:bCs/>
        </w:rPr>
        <w:t>About the Quantock Hills AONB Service:</w:t>
      </w:r>
      <w:r w:rsidRPr="00FD69DD">
        <w:rPr>
          <w:rStyle w:val="eop"/>
          <w:rFonts w:ascii="Arial" w:hAnsi="Arial" w:cs="Arial"/>
        </w:rPr>
        <w:t> </w:t>
      </w:r>
    </w:p>
    <w:p w14:paraId="0E778377" w14:textId="77777777" w:rsidR="00304D25" w:rsidRPr="00FD69DD" w:rsidRDefault="00304D25" w:rsidP="00304D25">
      <w:pPr>
        <w:pStyle w:val="paragraph"/>
        <w:spacing w:before="0" w:beforeAutospacing="0" w:after="0" w:afterAutospacing="0"/>
        <w:textAlignment w:val="baseline"/>
        <w:rPr>
          <w:rFonts w:ascii="Arial" w:hAnsi="Arial" w:cs="Arial"/>
        </w:rPr>
      </w:pPr>
      <w:r w:rsidRPr="00FD69DD">
        <w:rPr>
          <w:rStyle w:val="eop"/>
          <w:rFonts w:ascii="Arial" w:hAnsi="Arial" w:cs="Arial"/>
        </w:rPr>
        <w:t> </w:t>
      </w:r>
    </w:p>
    <w:p w14:paraId="19FB204F" w14:textId="77777777" w:rsidR="00304D25" w:rsidRPr="00FD69DD" w:rsidRDefault="00304D25" w:rsidP="00304D25">
      <w:pPr>
        <w:pStyle w:val="paragraph"/>
        <w:spacing w:before="0" w:beforeAutospacing="0" w:after="0" w:afterAutospacing="0"/>
        <w:textAlignment w:val="baseline"/>
        <w:rPr>
          <w:rFonts w:ascii="Arial" w:hAnsi="Arial" w:cs="Arial"/>
        </w:rPr>
      </w:pPr>
      <w:r w:rsidRPr="00FD69DD">
        <w:rPr>
          <w:rStyle w:val="normaltextrun"/>
          <w:rFonts w:ascii="Arial" w:hAnsi="Arial" w:cs="Arial"/>
        </w:rPr>
        <w:t>The Quantock Hills Area of Outstanding Natural Beauty (AONB) was the first to be designated in England in 1956. </w:t>
      </w:r>
      <w:r w:rsidRPr="00FD69DD">
        <w:rPr>
          <w:rStyle w:val="normaltextrun"/>
          <w:rFonts w:ascii="Arial" w:hAnsi="Arial" w:cs="Arial"/>
          <w:i/>
          <w:iCs/>
        </w:rPr>
        <w:t>An Area of Outstanding Natural Beauty (AONB) is exactly what it says it is: a precious landscape whose distinctive character and natural beauty are so outstanding that it is in the nation's interest to safeguard them. </w:t>
      </w:r>
      <w:r w:rsidRPr="00FD69DD">
        <w:rPr>
          <w:rStyle w:val="eop"/>
          <w:rFonts w:ascii="Arial" w:hAnsi="Arial" w:cs="Arial"/>
        </w:rPr>
        <w:t> </w:t>
      </w:r>
    </w:p>
    <w:p w14:paraId="52133364" w14:textId="77777777" w:rsidR="00304D25" w:rsidRPr="00FD69DD" w:rsidRDefault="00304D25" w:rsidP="00304D25">
      <w:pPr>
        <w:pStyle w:val="paragraph"/>
        <w:spacing w:before="0" w:beforeAutospacing="0" w:after="0" w:afterAutospacing="0"/>
        <w:textAlignment w:val="baseline"/>
        <w:rPr>
          <w:rFonts w:ascii="Arial" w:hAnsi="Arial" w:cs="Arial"/>
        </w:rPr>
      </w:pPr>
      <w:r w:rsidRPr="00FD69DD">
        <w:rPr>
          <w:rStyle w:val="eop"/>
          <w:rFonts w:ascii="Arial" w:hAnsi="Arial" w:cs="Arial"/>
        </w:rPr>
        <w:t> </w:t>
      </w:r>
    </w:p>
    <w:p w14:paraId="45A7621D" w14:textId="513A814C" w:rsidR="00304D25" w:rsidRDefault="00304D25" w:rsidP="00304D25">
      <w:pPr>
        <w:pStyle w:val="paragraph"/>
        <w:spacing w:before="0" w:beforeAutospacing="0" w:after="0" w:afterAutospacing="0"/>
        <w:textAlignment w:val="baseline"/>
        <w:rPr>
          <w:rStyle w:val="eop"/>
          <w:rFonts w:ascii="Arial" w:hAnsi="Arial" w:cs="Arial"/>
        </w:rPr>
      </w:pPr>
      <w:r w:rsidRPr="00FD69DD">
        <w:rPr>
          <w:rStyle w:val="normaltextrun"/>
          <w:rFonts w:ascii="Arial" w:hAnsi="Arial" w:cs="Arial"/>
        </w:rPr>
        <w:t>The following statements form the Quantock Hills Vision; they describe the AONB we would like to see in twenty years’ time.</w:t>
      </w:r>
    </w:p>
    <w:p w14:paraId="4C7F32A6" w14:textId="77777777" w:rsidR="001F2728" w:rsidRPr="00FD69DD" w:rsidRDefault="001F2728" w:rsidP="00304D25">
      <w:pPr>
        <w:pStyle w:val="paragraph"/>
        <w:spacing w:before="0" w:beforeAutospacing="0" w:after="0" w:afterAutospacing="0"/>
        <w:textAlignment w:val="baseline"/>
        <w:rPr>
          <w:rFonts w:ascii="Arial" w:hAnsi="Arial" w:cs="Arial"/>
        </w:rPr>
      </w:pPr>
    </w:p>
    <w:p w14:paraId="416BC3C2"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The distinctive and beautiful character, geology and diversity of the AONB landscape is conserved, encompassing Quantock heaths, woods, farmland, parkland, coast and villages. </w:t>
      </w:r>
      <w:r w:rsidRPr="00FD69DD">
        <w:rPr>
          <w:rStyle w:val="eop"/>
          <w:rFonts w:ascii="Arial" w:hAnsi="Arial" w:cs="Arial"/>
        </w:rPr>
        <w:t> </w:t>
      </w:r>
    </w:p>
    <w:p w14:paraId="5E41BF6B"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Biodiversity is protected and enhanced through positive management and increased connectivity between key wildlife habitats across the whole Quantock landscape and beyond.</w:t>
      </w:r>
      <w:r w:rsidRPr="00FD69DD">
        <w:rPr>
          <w:rStyle w:val="eop"/>
          <w:rFonts w:ascii="Arial" w:hAnsi="Arial" w:cs="Arial"/>
        </w:rPr>
        <w:t> </w:t>
      </w:r>
    </w:p>
    <w:p w14:paraId="1B5952D3"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The Quantock historic environment is protected and understood in detail and distinctive man-made elements are retained and conserved both the ordinary and the exceptional.</w:t>
      </w:r>
      <w:r w:rsidRPr="00FD69DD">
        <w:rPr>
          <w:rStyle w:val="eop"/>
          <w:rFonts w:ascii="Arial" w:hAnsi="Arial" w:cs="Arial"/>
        </w:rPr>
        <w:t> </w:t>
      </w:r>
    </w:p>
    <w:p w14:paraId="4CCB3228"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Design takes account of the Quantock landscape and respects and reinforces local character and scale in both redevelopment and new development affecting the AONB. </w:t>
      </w:r>
      <w:r w:rsidRPr="00FD69DD">
        <w:rPr>
          <w:rStyle w:val="eop"/>
          <w:rFonts w:ascii="Arial" w:hAnsi="Arial" w:cs="Arial"/>
        </w:rPr>
        <w:t> </w:t>
      </w:r>
    </w:p>
    <w:p w14:paraId="2A5009A4"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High-quality access is available across the AONB through a well maintained network of paths and open access areas. </w:t>
      </w:r>
      <w:r w:rsidRPr="00FD69DD">
        <w:rPr>
          <w:rStyle w:val="eop"/>
          <w:rFonts w:ascii="Arial" w:hAnsi="Arial" w:cs="Arial"/>
        </w:rPr>
        <w:t> </w:t>
      </w:r>
    </w:p>
    <w:p w14:paraId="5B8E9BA3"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Productive farming and forestry businesses that support and enhance the intimate scale, historic character and biodiversity of the Quantock Hills.</w:t>
      </w:r>
      <w:r w:rsidRPr="00FD69DD">
        <w:rPr>
          <w:rStyle w:val="eop"/>
          <w:rFonts w:ascii="Arial" w:hAnsi="Arial" w:cs="Arial"/>
        </w:rPr>
        <w:t> </w:t>
      </w:r>
    </w:p>
    <w:p w14:paraId="08F5ABDD"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Sustainable levels of Quantock tourism and recreation maintain public enjoyment of the AONB and contribute to the local economy without harming landscape, historic environment, biodiversity or tranquillity.</w:t>
      </w:r>
      <w:r w:rsidRPr="00FD69DD">
        <w:rPr>
          <w:rStyle w:val="eop"/>
          <w:rFonts w:ascii="Arial" w:hAnsi="Arial" w:cs="Arial"/>
        </w:rPr>
        <w:t> </w:t>
      </w:r>
    </w:p>
    <w:p w14:paraId="53CEE320" w14:textId="77777777" w:rsidR="00304D25" w:rsidRPr="00FD69DD" w:rsidRDefault="00304D25" w:rsidP="001F2728">
      <w:pPr>
        <w:pStyle w:val="paragraph"/>
        <w:numPr>
          <w:ilvl w:val="0"/>
          <w:numId w:val="5"/>
        </w:numPr>
        <w:spacing w:before="0" w:beforeAutospacing="0" w:after="0" w:afterAutospacing="0"/>
        <w:ind w:left="709" w:hanging="349"/>
        <w:textAlignment w:val="baseline"/>
        <w:rPr>
          <w:rFonts w:ascii="Arial" w:hAnsi="Arial" w:cs="Arial"/>
        </w:rPr>
      </w:pPr>
      <w:r w:rsidRPr="00FD69DD">
        <w:rPr>
          <w:rStyle w:val="normaltextrun"/>
          <w:rFonts w:ascii="Arial" w:hAnsi="Arial" w:cs="Arial"/>
        </w:rPr>
        <w:t>Quantock communities and pride of place are strong and involvement of local people and volunteers is extensive in managing change and protecting the area.</w:t>
      </w:r>
      <w:r w:rsidRPr="00FD69DD">
        <w:rPr>
          <w:rStyle w:val="eop"/>
          <w:rFonts w:ascii="Arial" w:hAnsi="Arial" w:cs="Arial"/>
        </w:rPr>
        <w:t> </w:t>
      </w:r>
    </w:p>
    <w:p w14:paraId="177B7D2B" w14:textId="77777777" w:rsidR="00304D25" w:rsidRPr="00FD69DD" w:rsidRDefault="00304D25" w:rsidP="00304D25">
      <w:pPr>
        <w:pStyle w:val="paragraph"/>
        <w:spacing w:before="0" w:beforeAutospacing="0" w:after="0" w:afterAutospacing="0"/>
        <w:textAlignment w:val="baseline"/>
        <w:rPr>
          <w:rStyle w:val="normaltextrun"/>
          <w:rFonts w:ascii="Arial" w:hAnsi="Arial" w:cs="Arial"/>
          <w:color w:val="000000"/>
        </w:rPr>
      </w:pPr>
    </w:p>
    <w:p w14:paraId="42EC120D" w14:textId="27BE5D98" w:rsidR="00304D25" w:rsidRPr="00FD69DD" w:rsidRDefault="00304D25" w:rsidP="00304D25">
      <w:pPr>
        <w:pStyle w:val="paragraph"/>
        <w:spacing w:before="0" w:beforeAutospacing="0" w:after="0" w:afterAutospacing="0"/>
        <w:textAlignment w:val="baseline"/>
        <w:rPr>
          <w:rFonts w:ascii="Arial" w:hAnsi="Arial" w:cs="Arial"/>
          <w:color w:val="000000"/>
        </w:rPr>
      </w:pPr>
      <w:r w:rsidRPr="00FD69DD">
        <w:rPr>
          <w:rStyle w:val="normaltextrun"/>
          <w:rFonts w:ascii="Arial" w:hAnsi="Arial" w:cs="Arial"/>
          <w:color w:val="000000"/>
        </w:rPr>
        <w:t>There are 40 AONBs in England and Wales (35 wholly in England, 4 wholly in Wales and 1 which straddles the border). Created by the legislation of the National Parks and Access to the Countryside Act of 1949, AONBs represent 18% of the Finest Countryside in England and Wales.  Their care has been entrusted to the local authorities, organisations, community groups and the individuals who live and work within them or who value them. </w:t>
      </w:r>
      <w:r w:rsidRPr="00FD69DD">
        <w:rPr>
          <w:rStyle w:val="eop"/>
          <w:rFonts w:ascii="Arial" w:hAnsi="Arial" w:cs="Arial"/>
          <w:color w:val="000000"/>
        </w:rPr>
        <w:t> </w:t>
      </w:r>
    </w:p>
    <w:p w14:paraId="4CAA065F" w14:textId="77777777" w:rsidR="00304D25" w:rsidRPr="00FD69DD" w:rsidRDefault="00304D25" w:rsidP="00304D25">
      <w:pPr>
        <w:pStyle w:val="paragraph"/>
        <w:spacing w:before="0" w:beforeAutospacing="0" w:after="0" w:afterAutospacing="0"/>
        <w:textAlignment w:val="baseline"/>
        <w:rPr>
          <w:rStyle w:val="normaltextrun"/>
          <w:rFonts w:ascii="Arial" w:hAnsi="Arial" w:cs="Arial"/>
        </w:rPr>
      </w:pPr>
    </w:p>
    <w:p w14:paraId="709B3C46" w14:textId="1467204E" w:rsidR="00CA0A6B" w:rsidRPr="00FD69DD" w:rsidRDefault="00304D25" w:rsidP="00304D25">
      <w:pPr>
        <w:pStyle w:val="paragraph"/>
        <w:spacing w:before="0" w:beforeAutospacing="0" w:after="0" w:afterAutospacing="0"/>
        <w:textAlignment w:val="baseline"/>
        <w:rPr>
          <w:rFonts w:ascii="Arial" w:hAnsi="Arial" w:cs="Arial"/>
        </w:rPr>
      </w:pPr>
      <w:r w:rsidRPr="00FD69DD">
        <w:rPr>
          <w:rStyle w:val="normaltextrun"/>
          <w:rFonts w:ascii="Arial" w:hAnsi="Arial" w:cs="Arial"/>
        </w:rPr>
        <w:t>The Quantock Hills AONB Service is supported and funded by Somerset County Council, Defra, Sedgemoor District Council and Somerset West &amp; Taunton Council.</w:t>
      </w:r>
      <w:r w:rsidRPr="00FD69DD">
        <w:rPr>
          <w:rStyle w:val="eop"/>
          <w:rFonts w:ascii="Arial" w:hAnsi="Arial" w:cs="Arial"/>
        </w:rPr>
        <w:t> </w:t>
      </w:r>
    </w:p>
    <w:p w14:paraId="215E39D1" w14:textId="77777777" w:rsidR="001F2728" w:rsidRDefault="001F2728" w:rsidP="00CA0A6B">
      <w:pPr>
        <w:pStyle w:val="NormalWeb"/>
        <w:spacing w:line="360" w:lineRule="auto"/>
        <w:rPr>
          <w:rFonts w:ascii="Arial" w:hAnsi="Arial" w:cs="Arial"/>
          <w:b/>
          <w:bCs/>
        </w:rPr>
      </w:pPr>
    </w:p>
    <w:p w14:paraId="44B2BF70" w14:textId="3B82BB75" w:rsidR="007D3311" w:rsidRPr="00FD69DD" w:rsidRDefault="00E00A0C" w:rsidP="00CA0A6B">
      <w:pPr>
        <w:pStyle w:val="NormalWeb"/>
        <w:spacing w:line="360" w:lineRule="auto"/>
        <w:rPr>
          <w:rFonts w:ascii="Arial" w:hAnsi="Arial" w:cs="Arial"/>
          <w:b/>
          <w:bCs/>
        </w:rPr>
      </w:pPr>
      <w:r w:rsidRPr="00FD69DD">
        <w:rPr>
          <w:rFonts w:ascii="Arial" w:hAnsi="Arial" w:cs="Arial"/>
          <w:b/>
          <w:bCs/>
        </w:rPr>
        <w:lastRenderedPageBreak/>
        <w:t>Ponies on the Quantock Hills:</w:t>
      </w:r>
    </w:p>
    <w:p w14:paraId="16AB635E" w14:textId="199EFC99" w:rsidR="003B17CC" w:rsidRPr="00FD69DD" w:rsidRDefault="00DC69C7" w:rsidP="00E00A0C">
      <w:pPr>
        <w:pStyle w:val="NormalWeb"/>
        <w:numPr>
          <w:ilvl w:val="0"/>
          <w:numId w:val="6"/>
        </w:numPr>
        <w:spacing w:line="360" w:lineRule="auto"/>
        <w:rPr>
          <w:rFonts w:ascii="Arial" w:hAnsi="Arial" w:cs="Arial"/>
          <w:b/>
          <w:bCs/>
        </w:rPr>
      </w:pPr>
      <w:r w:rsidRPr="00FD69DD">
        <w:rPr>
          <w:rFonts w:ascii="Arial" w:hAnsi="Arial" w:cs="Arial"/>
        </w:rPr>
        <w:t xml:space="preserve">Quantock Common is </w:t>
      </w:r>
      <w:r w:rsidR="006B6B0B" w:rsidRPr="00FD69DD">
        <w:rPr>
          <w:rFonts w:ascii="Arial" w:hAnsi="Arial" w:cs="Arial"/>
        </w:rPr>
        <w:t>a large block</w:t>
      </w:r>
      <w:r w:rsidR="00F96992" w:rsidRPr="00FD69DD">
        <w:rPr>
          <w:rFonts w:ascii="Arial" w:hAnsi="Arial" w:cs="Arial"/>
        </w:rPr>
        <w:t xml:space="preserve"> ,over 1,800Ha, </w:t>
      </w:r>
      <w:r w:rsidR="006B6B0B" w:rsidRPr="00FD69DD">
        <w:rPr>
          <w:rFonts w:ascii="Arial" w:hAnsi="Arial" w:cs="Arial"/>
        </w:rPr>
        <w:t xml:space="preserve">of unenclosed heath and woodland on the hilltops of the Quantock Hills. It is a special </w:t>
      </w:r>
      <w:r w:rsidR="00A3513F" w:rsidRPr="00FD69DD">
        <w:rPr>
          <w:rFonts w:ascii="Arial" w:hAnsi="Arial" w:cs="Arial"/>
        </w:rPr>
        <w:t>habita</w:t>
      </w:r>
      <w:r w:rsidR="004B6D52" w:rsidRPr="00FD69DD">
        <w:rPr>
          <w:rFonts w:ascii="Arial" w:hAnsi="Arial" w:cs="Arial"/>
        </w:rPr>
        <w:t xml:space="preserve">t and is protected as a Site of Special Scientific Interest (SSSI). Quantock Common is managed by the active Commoners (local farmers who have rights of Common), landowners and the AONB Service. </w:t>
      </w:r>
      <w:r w:rsidR="00C44B17" w:rsidRPr="00FD69DD">
        <w:rPr>
          <w:rFonts w:ascii="Arial" w:hAnsi="Arial" w:cs="Arial"/>
        </w:rPr>
        <w:t xml:space="preserve">Part of the required management is grazing by sheep, ponies and cattle. This mix of grazing promotes the different heathland species such as heathers and </w:t>
      </w:r>
      <w:r w:rsidR="00D845A4" w:rsidRPr="00FD69DD">
        <w:rPr>
          <w:rFonts w:ascii="Arial" w:hAnsi="Arial" w:cs="Arial"/>
        </w:rPr>
        <w:t>bilberry</w:t>
      </w:r>
      <w:r w:rsidR="00FC3AA2" w:rsidRPr="00FD69DD">
        <w:rPr>
          <w:rFonts w:ascii="Arial" w:hAnsi="Arial" w:cs="Arial"/>
        </w:rPr>
        <w:t xml:space="preserve">. </w:t>
      </w:r>
    </w:p>
    <w:p w14:paraId="1AF17D44" w14:textId="2611DF2C" w:rsidR="00E00A0C" w:rsidRPr="00FD69DD" w:rsidRDefault="001F256D" w:rsidP="00E00A0C">
      <w:pPr>
        <w:pStyle w:val="NormalWeb"/>
        <w:numPr>
          <w:ilvl w:val="0"/>
          <w:numId w:val="6"/>
        </w:numPr>
        <w:spacing w:line="360" w:lineRule="auto"/>
        <w:rPr>
          <w:rFonts w:ascii="Arial" w:hAnsi="Arial" w:cs="Arial"/>
          <w:b/>
          <w:bCs/>
        </w:rPr>
      </w:pPr>
      <w:r w:rsidRPr="00FD69DD">
        <w:rPr>
          <w:rFonts w:ascii="Arial" w:hAnsi="Arial" w:cs="Arial"/>
        </w:rPr>
        <w:t>The majority of p</w:t>
      </w:r>
      <w:r w:rsidR="00B53A2D" w:rsidRPr="00FD69DD">
        <w:rPr>
          <w:rFonts w:ascii="Arial" w:hAnsi="Arial" w:cs="Arial"/>
        </w:rPr>
        <w:t xml:space="preserve">onies that graze the unenclosed hilltops </w:t>
      </w:r>
      <w:r w:rsidRPr="00FD69DD">
        <w:rPr>
          <w:rFonts w:ascii="Arial" w:hAnsi="Arial" w:cs="Arial"/>
        </w:rPr>
        <w:t>of Quantock Common are owned by farmers / landowners</w:t>
      </w:r>
      <w:r w:rsidR="003743F5" w:rsidRPr="00FD69DD">
        <w:rPr>
          <w:rFonts w:ascii="Arial" w:hAnsi="Arial" w:cs="Arial"/>
        </w:rPr>
        <w:t xml:space="preserve"> who have rights of common to graze animals on </w:t>
      </w:r>
      <w:r w:rsidR="001F68C4" w:rsidRPr="00FD69DD">
        <w:rPr>
          <w:rFonts w:ascii="Arial" w:hAnsi="Arial" w:cs="Arial"/>
        </w:rPr>
        <w:t xml:space="preserve">the common. </w:t>
      </w:r>
    </w:p>
    <w:p w14:paraId="4DE27D18" w14:textId="5DE90A95" w:rsidR="001F68C4" w:rsidRPr="00FD69DD" w:rsidRDefault="001F68C4" w:rsidP="00E00A0C">
      <w:pPr>
        <w:pStyle w:val="NormalWeb"/>
        <w:numPr>
          <w:ilvl w:val="0"/>
          <w:numId w:val="6"/>
        </w:numPr>
        <w:spacing w:line="360" w:lineRule="auto"/>
        <w:rPr>
          <w:rFonts w:ascii="Arial" w:hAnsi="Arial" w:cs="Arial"/>
          <w:b/>
          <w:bCs/>
        </w:rPr>
      </w:pPr>
      <w:r w:rsidRPr="00FD69DD">
        <w:rPr>
          <w:rFonts w:ascii="Arial" w:hAnsi="Arial" w:cs="Arial"/>
        </w:rPr>
        <w:t xml:space="preserve">The farmers / landowners are known as ‘Commoners’ as they </w:t>
      </w:r>
      <w:r w:rsidR="00C63C7D" w:rsidRPr="00FD69DD">
        <w:rPr>
          <w:rFonts w:ascii="Arial" w:hAnsi="Arial" w:cs="Arial"/>
        </w:rPr>
        <w:t xml:space="preserve">are exercising their rights of common. They regularly inspect the ponies and any issues reported to the AONB Service are passed onto the relevant farmer / landowner to </w:t>
      </w:r>
      <w:r w:rsidR="006832E8" w:rsidRPr="00FD69DD">
        <w:rPr>
          <w:rFonts w:ascii="Arial" w:hAnsi="Arial" w:cs="Arial"/>
        </w:rPr>
        <w:t xml:space="preserve">rectify. </w:t>
      </w:r>
    </w:p>
    <w:p w14:paraId="5047CCAC" w14:textId="701CD623" w:rsidR="006832E8" w:rsidRPr="00FD69DD" w:rsidRDefault="006832E8" w:rsidP="00E00A0C">
      <w:pPr>
        <w:pStyle w:val="NormalWeb"/>
        <w:numPr>
          <w:ilvl w:val="0"/>
          <w:numId w:val="6"/>
        </w:numPr>
        <w:spacing w:line="360" w:lineRule="auto"/>
        <w:rPr>
          <w:rFonts w:ascii="Arial" w:hAnsi="Arial" w:cs="Arial"/>
          <w:b/>
          <w:bCs/>
        </w:rPr>
      </w:pPr>
      <w:r w:rsidRPr="00FD69DD">
        <w:rPr>
          <w:rFonts w:ascii="Arial" w:hAnsi="Arial" w:cs="Arial"/>
        </w:rPr>
        <w:t>If people see a pony they believe is in distress or hurt they can report it to the AONB Service, who will ensure it i</w:t>
      </w:r>
      <w:r w:rsidR="004E14CE" w:rsidRPr="00FD69DD">
        <w:rPr>
          <w:rFonts w:ascii="Arial" w:hAnsi="Arial" w:cs="Arial"/>
        </w:rPr>
        <w:t xml:space="preserve">s communicated to the most appropriate farmer / landowner. </w:t>
      </w:r>
    </w:p>
    <w:p w14:paraId="1D4FE2EB" w14:textId="368481CE" w:rsidR="00C83AC9" w:rsidRPr="00E00A0C" w:rsidRDefault="00C83AC9" w:rsidP="00E00A0C">
      <w:pPr>
        <w:pStyle w:val="NormalWeb"/>
        <w:numPr>
          <w:ilvl w:val="0"/>
          <w:numId w:val="6"/>
        </w:numPr>
        <w:spacing w:line="360" w:lineRule="auto"/>
        <w:rPr>
          <w:rFonts w:ascii="Arial" w:hAnsi="Arial" w:cs="Arial"/>
          <w:b/>
          <w:bCs/>
          <w:szCs w:val="20"/>
        </w:rPr>
      </w:pPr>
      <w:r w:rsidRPr="00FD69DD">
        <w:rPr>
          <w:rFonts w:ascii="Arial" w:hAnsi="Arial" w:cs="Arial"/>
        </w:rPr>
        <w:t>Other locations also have grazing stock such as Lydeard Hill and Cothelstone Hill. These are not commons and the ponies that graze these hills are owned by the la</w:t>
      </w:r>
      <w:r>
        <w:rPr>
          <w:rFonts w:ascii="Arial" w:hAnsi="Arial" w:cs="Arial"/>
          <w:szCs w:val="20"/>
        </w:rPr>
        <w:t xml:space="preserve">ndowners. </w:t>
      </w:r>
    </w:p>
    <w:sectPr w:rsidR="00C83AC9" w:rsidRPr="00E00A0C" w:rsidSect="002E5FE6">
      <w:footerReference w:type="default" r:id="rId13"/>
      <w:type w:val="continuous"/>
      <w:pgSz w:w="11906" w:h="16838"/>
      <w:pgMar w:top="709" w:right="849"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8B75" w14:textId="77777777" w:rsidR="007A0B63" w:rsidRDefault="007A0B63">
      <w:r>
        <w:separator/>
      </w:r>
    </w:p>
  </w:endnote>
  <w:endnote w:type="continuationSeparator" w:id="0">
    <w:p w14:paraId="6250C510" w14:textId="77777777" w:rsidR="007A0B63" w:rsidRDefault="007A0B63">
      <w:r>
        <w:continuationSeparator/>
      </w:r>
    </w:p>
  </w:endnote>
  <w:endnote w:type="continuationNotice" w:id="1">
    <w:p w14:paraId="01A5FFAE" w14:textId="77777777" w:rsidR="007A0B63" w:rsidRDefault="007A0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2939" w14:textId="77777777" w:rsidR="007F2821" w:rsidRDefault="007F2821">
    <w:pPr>
      <w:pStyle w:val="Foot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p w14:paraId="79DE4F3D" w14:textId="77777777" w:rsidR="007F2821" w:rsidRDefault="007F2821">
    <w:pPr>
      <w:pStyle w:val="Footer"/>
      <w:jc w:val="center"/>
    </w:pPr>
  </w:p>
  <w:p w14:paraId="6092C7B3" w14:textId="56D89237" w:rsidR="0079294A" w:rsidRPr="008262CA" w:rsidRDefault="0079294A" w:rsidP="0079294A">
    <w:pPr>
      <w:pStyle w:val="Footer"/>
      <w:jc w:val="center"/>
      <w:rPr>
        <w:sz w:val="16"/>
        <w:szCs w:val="16"/>
      </w:rPr>
    </w:pPr>
    <w:r w:rsidRPr="008262CA">
      <w:rPr>
        <w:sz w:val="16"/>
        <w:szCs w:val="16"/>
      </w:rPr>
      <w:t xml:space="preserve">Quantock Hills AONB Service, Fyne Court, Broomfield, Bridgwater, </w:t>
    </w:r>
    <w:r w:rsidR="006B2F02">
      <w:rPr>
        <w:sz w:val="16"/>
        <w:szCs w:val="16"/>
      </w:rPr>
      <w:t xml:space="preserve">Somerset, </w:t>
    </w:r>
    <w:r w:rsidRPr="008262CA">
      <w:rPr>
        <w:sz w:val="16"/>
        <w:szCs w:val="16"/>
      </w:rPr>
      <w:t>TA5 2EQ</w:t>
    </w:r>
  </w:p>
  <w:p w14:paraId="4B628718" w14:textId="26F4A78E" w:rsidR="0079294A" w:rsidRPr="008262CA" w:rsidRDefault="0079294A" w:rsidP="0079294A">
    <w:pPr>
      <w:pStyle w:val="Footer"/>
      <w:jc w:val="center"/>
      <w:rPr>
        <w:sz w:val="16"/>
        <w:szCs w:val="16"/>
      </w:rPr>
    </w:pPr>
    <w:r w:rsidRPr="008262CA">
      <w:rPr>
        <w:sz w:val="16"/>
        <w:szCs w:val="16"/>
      </w:rPr>
      <w:t xml:space="preserve">Contact: Amanda Sampson email: </w:t>
    </w:r>
    <w:bookmarkStart w:id="0" w:name="_Hlk66191447"/>
    <w:r w:rsidR="009A72BC" w:rsidRPr="008262CA">
      <w:fldChar w:fldCharType="begin"/>
    </w:r>
    <w:r w:rsidR="009A72BC" w:rsidRPr="008262CA">
      <w:rPr>
        <w:sz w:val="16"/>
        <w:szCs w:val="16"/>
      </w:rPr>
      <w:instrText xml:space="preserve"> HYPERLINK "mailto:quantockhills@somerset.gov.uk" </w:instrText>
    </w:r>
    <w:r w:rsidR="009A72BC" w:rsidRPr="008262CA">
      <w:fldChar w:fldCharType="separate"/>
    </w:r>
    <w:r w:rsidRPr="008262CA">
      <w:rPr>
        <w:rStyle w:val="Hyperlink"/>
        <w:sz w:val="16"/>
        <w:szCs w:val="16"/>
      </w:rPr>
      <w:t>quantockhills@somerset.gov.uk</w:t>
    </w:r>
    <w:r w:rsidR="009A72BC" w:rsidRPr="008262CA">
      <w:rPr>
        <w:rStyle w:val="Hyperlink"/>
        <w:sz w:val="16"/>
        <w:szCs w:val="16"/>
      </w:rPr>
      <w:fldChar w:fldCharType="end"/>
    </w:r>
    <w:r w:rsidRPr="008262CA">
      <w:rPr>
        <w:sz w:val="16"/>
        <w:szCs w:val="16"/>
      </w:rPr>
      <w:t xml:space="preserve"> </w:t>
    </w:r>
    <w:bookmarkEnd w:id="0"/>
  </w:p>
  <w:p w14:paraId="0A0B9A7D" w14:textId="45D2D2E1" w:rsidR="007F2821" w:rsidRDefault="007F28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F7C8" w14:textId="77777777" w:rsidR="007A0B63" w:rsidRDefault="007A0B63">
      <w:r>
        <w:separator/>
      </w:r>
    </w:p>
  </w:footnote>
  <w:footnote w:type="continuationSeparator" w:id="0">
    <w:p w14:paraId="362211FB" w14:textId="77777777" w:rsidR="007A0B63" w:rsidRDefault="007A0B63">
      <w:r>
        <w:continuationSeparator/>
      </w:r>
    </w:p>
  </w:footnote>
  <w:footnote w:type="continuationNotice" w:id="1">
    <w:p w14:paraId="501CEE91" w14:textId="77777777" w:rsidR="007A0B63" w:rsidRDefault="007A0B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771"/>
    <w:multiLevelType w:val="hybridMultilevel"/>
    <w:tmpl w:val="16FC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84DEF"/>
    <w:multiLevelType w:val="hybridMultilevel"/>
    <w:tmpl w:val="A60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F682D"/>
    <w:multiLevelType w:val="hybridMultilevel"/>
    <w:tmpl w:val="840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21002"/>
    <w:multiLevelType w:val="hybridMultilevel"/>
    <w:tmpl w:val="A40034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6010E"/>
    <w:multiLevelType w:val="multilevel"/>
    <w:tmpl w:val="67B4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84F3E"/>
    <w:multiLevelType w:val="hybridMultilevel"/>
    <w:tmpl w:val="249CB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35"/>
    <w:rsid w:val="000052F2"/>
    <w:rsid w:val="00023A31"/>
    <w:rsid w:val="000441B1"/>
    <w:rsid w:val="00047216"/>
    <w:rsid w:val="000549E5"/>
    <w:rsid w:val="000636CA"/>
    <w:rsid w:val="000755AD"/>
    <w:rsid w:val="00081BEA"/>
    <w:rsid w:val="00085D2A"/>
    <w:rsid w:val="00090198"/>
    <w:rsid w:val="000908A9"/>
    <w:rsid w:val="0009683F"/>
    <w:rsid w:val="000D60DA"/>
    <w:rsid w:val="000F4004"/>
    <w:rsid w:val="0013018C"/>
    <w:rsid w:val="00137B9D"/>
    <w:rsid w:val="00146906"/>
    <w:rsid w:val="00152549"/>
    <w:rsid w:val="00163A0C"/>
    <w:rsid w:val="00165576"/>
    <w:rsid w:val="00180954"/>
    <w:rsid w:val="0019482E"/>
    <w:rsid w:val="001A00C1"/>
    <w:rsid w:val="001B033C"/>
    <w:rsid w:val="001D4CE6"/>
    <w:rsid w:val="001F256D"/>
    <w:rsid w:val="001F2728"/>
    <w:rsid w:val="001F68C4"/>
    <w:rsid w:val="00200F68"/>
    <w:rsid w:val="00225B27"/>
    <w:rsid w:val="0024224E"/>
    <w:rsid w:val="0024615F"/>
    <w:rsid w:val="00281674"/>
    <w:rsid w:val="00285A71"/>
    <w:rsid w:val="002A028A"/>
    <w:rsid w:val="002A1624"/>
    <w:rsid w:val="002A7975"/>
    <w:rsid w:val="002D06F3"/>
    <w:rsid w:val="002E5FE6"/>
    <w:rsid w:val="00304D25"/>
    <w:rsid w:val="003154A6"/>
    <w:rsid w:val="00326DF6"/>
    <w:rsid w:val="003307DC"/>
    <w:rsid w:val="00344A93"/>
    <w:rsid w:val="003743F5"/>
    <w:rsid w:val="0038371F"/>
    <w:rsid w:val="003B17CC"/>
    <w:rsid w:val="003C2C3E"/>
    <w:rsid w:val="003C67AD"/>
    <w:rsid w:val="0041247E"/>
    <w:rsid w:val="004146BE"/>
    <w:rsid w:val="00434EBB"/>
    <w:rsid w:val="00437712"/>
    <w:rsid w:val="0044518A"/>
    <w:rsid w:val="00450C5F"/>
    <w:rsid w:val="00460F25"/>
    <w:rsid w:val="004729CB"/>
    <w:rsid w:val="00496B6C"/>
    <w:rsid w:val="004B6D52"/>
    <w:rsid w:val="004C47B3"/>
    <w:rsid w:val="004C70EE"/>
    <w:rsid w:val="004D5C63"/>
    <w:rsid w:val="004E14CE"/>
    <w:rsid w:val="004E2115"/>
    <w:rsid w:val="00501EDB"/>
    <w:rsid w:val="00512A4C"/>
    <w:rsid w:val="005518F6"/>
    <w:rsid w:val="00565E34"/>
    <w:rsid w:val="00573161"/>
    <w:rsid w:val="00580E82"/>
    <w:rsid w:val="00581BAD"/>
    <w:rsid w:val="00587292"/>
    <w:rsid w:val="0058754E"/>
    <w:rsid w:val="005A2B14"/>
    <w:rsid w:val="005B09EF"/>
    <w:rsid w:val="005D0A96"/>
    <w:rsid w:val="005E02B1"/>
    <w:rsid w:val="005E2317"/>
    <w:rsid w:val="00636C47"/>
    <w:rsid w:val="00643658"/>
    <w:rsid w:val="00656B95"/>
    <w:rsid w:val="00656D0A"/>
    <w:rsid w:val="00665D71"/>
    <w:rsid w:val="00680204"/>
    <w:rsid w:val="00680E62"/>
    <w:rsid w:val="006832E8"/>
    <w:rsid w:val="0068521A"/>
    <w:rsid w:val="00686C04"/>
    <w:rsid w:val="006923CF"/>
    <w:rsid w:val="006928C8"/>
    <w:rsid w:val="006955B0"/>
    <w:rsid w:val="006A4E8C"/>
    <w:rsid w:val="006B2F02"/>
    <w:rsid w:val="006B3554"/>
    <w:rsid w:val="006B5977"/>
    <w:rsid w:val="006B6B0B"/>
    <w:rsid w:val="006D50B2"/>
    <w:rsid w:val="006E2B71"/>
    <w:rsid w:val="006F3F11"/>
    <w:rsid w:val="006F7009"/>
    <w:rsid w:val="007170E0"/>
    <w:rsid w:val="00721D27"/>
    <w:rsid w:val="007332B4"/>
    <w:rsid w:val="00777842"/>
    <w:rsid w:val="00790A79"/>
    <w:rsid w:val="0079294A"/>
    <w:rsid w:val="00794A77"/>
    <w:rsid w:val="007A0936"/>
    <w:rsid w:val="007A0B63"/>
    <w:rsid w:val="007A0DE9"/>
    <w:rsid w:val="007A3064"/>
    <w:rsid w:val="007C308B"/>
    <w:rsid w:val="007D3311"/>
    <w:rsid w:val="007D35A3"/>
    <w:rsid w:val="007F1609"/>
    <w:rsid w:val="007F2821"/>
    <w:rsid w:val="0081114F"/>
    <w:rsid w:val="008262CA"/>
    <w:rsid w:val="00830879"/>
    <w:rsid w:val="00853D69"/>
    <w:rsid w:val="008627AC"/>
    <w:rsid w:val="0089529B"/>
    <w:rsid w:val="00896A51"/>
    <w:rsid w:val="008B5E10"/>
    <w:rsid w:val="008F363C"/>
    <w:rsid w:val="00913B43"/>
    <w:rsid w:val="00922FFD"/>
    <w:rsid w:val="009367FA"/>
    <w:rsid w:val="00950C3F"/>
    <w:rsid w:val="009918BB"/>
    <w:rsid w:val="009A72BC"/>
    <w:rsid w:val="009F2A12"/>
    <w:rsid w:val="009F518B"/>
    <w:rsid w:val="00A01D19"/>
    <w:rsid w:val="00A24706"/>
    <w:rsid w:val="00A3513F"/>
    <w:rsid w:val="00A374FB"/>
    <w:rsid w:val="00A572EB"/>
    <w:rsid w:val="00A6288D"/>
    <w:rsid w:val="00A67984"/>
    <w:rsid w:val="00A73D06"/>
    <w:rsid w:val="00A80D16"/>
    <w:rsid w:val="00A8729D"/>
    <w:rsid w:val="00A92034"/>
    <w:rsid w:val="00AB00C0"/>
    <w:rsid w:val="00AC196E"/>
    <w:rsid w:val="00AC3D0F"/>
    <w:rsid w:val="00AF13EA"/>
    <w:rsid w:val="00AF25A6"/>
    <w:rsid w:val="00B1304E"/>
    <w:rsid w:val="00B1647A"/>
    <w:rsid w:val="00B42A81"/>
    <w:rsid w:val="00B53A2D"/>
    <w:rsid w:val="00B566DE"/>
    <w:rsid w:val="00BA2D21"/>
    <w:rsid w:val="00BB1135"/>
    <w:rsid w:val="00BB145B"/>
    <w:rsid w:val="00BD30C2"/>
    <w:rsid w:val="00BE3F9C"/>
    <w:rsid w:val="00C40DD1"/>
    <w:rsid w:val="00C44B17"/>
    <w:rsid w:val="00C56F73"/>
    <w:rsid w:val="00C63C7D"/>
    <w:rsid w:val="00C73C27"/>
    <w:rsid w:val="00C83AC9"/>
    <w:rsid w:val="00CA0A6B"/>
    <w:rsid w:val="00CA21FE"/>
    <w:rsid w:val="00CB7E95"/>
    <w:rsid w:val="00CE00DC"/>
    <w:rsid w:val="00D21A1A"/>
    <w:rsid w:val="00D30CA0"/>
    <w:rsid w:val="00D43CE0"/>
    <w:rsid w:val="00D675A7"/>
    <w:rsid w:val="00D845A4"/>
    <w:rsid w:val="00D92067"/>
    <w:rsid w:val="00DA27C5"/>
    <w:rsid w:val="00DA7FB7"/>
    <w:rsid w:val="00DC0833"/>
    <w:rsid w:val="00DC69C7"/>
    <w:rsid w:val="00DE3C75"/>
    <w:rsid w:val="00E00A0C"/>
    <w:rsid w:val="00E02CA0"/>
    <w:rsid w:val="00E02E91"/>
    <w:rsid w:val="00E33BD7"/>
    <w:rsid w:val="00E34B4B"/>
    <w:rsid w:val="00E37AEB"/>
    <w:rsid w:val="00E4058C"/>
    <w:rsid w:val="00E77DF1"/>
    <w:rsid w:val="00E813BA"/>
    <w:rsid w:val="00E913B2"/>
    <w:rsid w:val="00E95FA6"/>
    <w:rsid w:val="00EB5632"/>
    <w:rsid w:val="00EB7962"/>
    <w:rsid w:val="00EC41E2"/>
    <w:rsid w:val="00EC555B"/>
    <w:rsid w:val="00EE686A"/>
    <w:rsid w:val="00F06505"/>
    <w:rsid w:val="00F0759E"/>
    <w:rsid w:val="00F251F2"/>
    <w:rsid w:val="00F42977"/>
    <w:rsid w:val="00F65EA5"/>
    <w:rsid w:val="00F7121C"/>
    <w:rsid w:val="00F86412"/>
    <w:rsid w:val="00F930E1"/>
    <w:rsid w:val="00F96992"/>
    <w:rsid w:val="00FA483D"/>
    <w:rsid w:val="00FB437C"/>
    <w:rsid w:val="00FC075C"/>
    <w:rsid w:val="00FC3AA2"/>
    <w:rsid w:val="00FD3767"/>
    <w:rsid w:val="00FD483A"/>
    <w:rsid w:val="00FD693E"/>
    <w:rsid w:val="00FD69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9CDC0"/>
  <w15:chartTrackingRefBased/>
  <w15:docId w15:val="{D0C44B46-A16A-40D3-9329-34588A46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135"/>
    <w:rPr>
      <w:rFonts w:ascii="Arial" w:hAnsi="Arial"/>
      <w:lang w:eastAsia="en-US"/>
    </w:rPr>
  </w:style>
  <w:style w:type="paragraph" w:styleId="Heading3">
    <w:name w:val="heading 3"/>
    <w:basedOn w:val="Normal"/>
    <w:next w:val="Normal"/>
    <w:qFormat/>
    <w:rsid w:val="00BB1135"/>
    <w:pPr>
      <w:keepNext/>
      <w:jc w:val="center"/>
      <w:outlineLvl w:val="2"/>
    </w:pPr>
    <w:rPr>
      <w:rFonts w:ascii="Arial Black" w:hAnsi="Arial Blac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1135"/>
    <w:pPr>
      <w:tabs>
        <w:tab w:val="center" w:pos="4153"/>
        <w:tab w:val="right" w:pos="8306"/>
      </w:tabs>
    </w:pPr>
  </w:style>
  <w:style w:type="paragraph" w:styleId="Footer">
    <w:name w:val="footer"/>
    <w:basedOn w:val="Normal"/>
    <w:rsid w:val="00BB1135"/>
    <w:pPr>
      <w:tabs>
        <w:tab w:val="center" w:pos="4153"/>
        <w:tab w:val="right" w:pos="8306"/>
      </w:tabs>
    </w:pPr>
  </w:style>
  <w:style w:type="character" w:styleId="Hyperlink">
    <w:name w:val="Hyperlink"/>
    <w:rsid w:val="00BB1135"/>
    <w:rPr>
      <w:color w:val="0000FF"/>
      <w:u w:val="single"/>
    </w:rPr>
  </w:style>
  <w:style w:type="character" w:styleId="Emphasis">
    <w:name w:val="Emphasis"/>
    <w:qFormat/>
    <w:rsid w:val="00BB1135"/>
    <w:rPr>
      <w:i/>
      <w:iCs/>
    </w:rPr>
  </w:style>
  <w:style w:type="paragraph" w:styleId="BodyText2">
    <w:name w:val="Body Text 2"/>
    <w:basedOn w:val="Normal"/>
    <w:rsid w:val="00BB1135"/>
    <w:pPr>
      <w:spacing w:line="360" w:lineRule="auto"/>
    </w:pPr>
    <w:rPr>
      <w:rFonts w:cs="Arial"/>
      <w:sz w:val="24"/>
    </w:rPr>
  </w:style>
  <w:style w:type="paragraph" w:styleId="NormalWeb">
    <w:name w:val="Normal (Web)"/>
    <w:basedOn w:val="Normal"/>
    <w:rsid w:val="00BB113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BodytextChar">
    <w:name w:val="Body text Char"/>
    <w:link w:val="BodyText1"/>
    <w:rsid w:val="001A00C1"/>
    <w:rPr>
      <w:rFonts w:ascii="Arial" w:hAnsi="Arial" w:cs="ITCAvantGardePro-Bk"/>
      <w:bCs/>
    </w:rPr>
  </w:style>
  <w:style w:type="paragraph" w:customStyle="1" w:styleId="BodyText1">
    <w:name w:val="Body Text1"/>
    <w:basedOn w:val="Normal"/>
    <w:link w:val="BodytextChar"/>
    <w:rsid w:val="001A00C1"/>
    <w:pPr>
      <w:autoSpaceDE w:val="0"/>
      <w:autoSpaceDN w:val="0"/>
      <w:adjustRightInd w:val="0"/>
      <w:spacing w:after="240" w:line="360" w:lineRule="auto"/>
    </w:pPr>
    <w:rPr>
      <w:rFonts w:cs="ITCAvantGardePro-Bk"/>
      <w:bCs/>
      <w:lang w:eastAsia="en-GB"/>
    </w:rPr>
  </w:style>
  <w:style w:type="character" w:customStyle="1" w:styleId="Bodytextbold">
    <w:name w:val="Body text (bold)"/>
    <w:rsid w:val="001A00C1"/>
    <w:rPr>
      <w:rFonts w:ascii="Arial" w:hAnsi="Arial"/>
      <w:b/>
      <w:color w:val="auto"/>
      <w:sz w:val="22"/>
    </w:rPr>
  </w:style>
  <w:style w:type="paragraph" w:styleId="BalloonText">
    <w:name w:val="Balloon Text"/>
    <w:basedOn w:val="Normal"/>
    <w:link w:val="BalloonTextChar"/>
    <w:rsid w:val="006E2B71"/>
    <w:rPr>
      <w:rFonts w:ascii="Segoe UI" w:hAnsi="Segoe UI" w:cs="Segoe UI"/>
      <w:sz w:val="18"/>
      <w:szCs w:val="18"/>
    </w:rPr>
  </w:style>
  <w:style w:type="character" w:customStyle="1" w:styleId="BalloonTextChar">
    <w:name w:val="Balloon Text Char"/>
    <w:basedOn w:val="DefaultParagraphFont"/>
    <w:link w:val="BalloonText"/>
    <w:rsid w:val="006E2B71"/>
    <w:rPr>
      <w:rFonts w:ascii="Segoe UI" w:hAnsi="Segoe UI" w:cs="Segoe UI"/>
      <w:sz w:val="18"/>
      <w:szCs w:val="18"/>
      <w:lang w:eastAsia="en-US"/>
    </w:rPr>
  </w:style>
  <w:style w:type="paragraph" w:styleId="ListParagraph">
    <w:name w:val="List Paragraph"/>
    <w:basedOn w:val="Normal"/>
    <w:uiPriority w:val="34"/>
    <w:qFormat/>
    <w:rsid w:val="00F06505"/>
    <w:pPr>
      <w:ind w:left="720"/>
      <w:contextualSpacing/>
    </w:pPr>
  </w:style>
  <w:style w:type="character" w:styleId="UnresolvedMention">
    <w:name w:val="Unresolved Mention"/>
    <w:basedOn w:val="DefaultParagraphFont"/>
    <w:uiPriority w:val="99"/>
    <w:semiHidden/>
    <w:unhideWhenUsed/>
    <w:rsid w:val="007D3311"/>
    <w:rPr>
      <w:color w:val="605E5C"/>
      <w:shd w:val="clear" w:color="auto" w:fill="E1DFDD"/>
    </w:rPr>
  </w:style>
  <w:style w:type="paragraph" w:customStyle="1" w:styleId="paragraph">
    <w:name w:val="paragraph"/>
    <w:basedOn w:val="Normal"/>
    <w:rsid w:val="00304D25"/>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304D25"/>
  </w:style>
  <w:style w:type="character" w:customStyle="1" w:styleId="eop">
    <w:name w:val="eop"/>
    <w:basedOn w:val="DefaultParagraphFont"/>
    <w:rsid w:val="0030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341">
      <w:bodyDiv w:val="1"/>
      <w:marLeft w:val="0"/>
      <w:marRight w:val="0"/>
      <w:marTop w:val="0"/>
      <w:marBottom w:val="0"/>
      <w:divBdr>
        <w:top w:val="none" w:sz="0" w:space="0" w:color="auto"/>
        <w:left w:val="none" w:sz="0" w:space="0" w:color="auto"/>
        <w:bottom w:val="none" w:sz="0" w:space="0" w:color="auto"/>
        <w:right w:val="none" w:sz="0" w:space="0" w:color="auto"/>
      </w:divBdr>
    </w:div>
    <w:div w:id="896237279">
      <w:bodyDiv w:val="1"/>
      <w:marLeft w:val="0"/>
      <w:marRight w:val="0"/>
      <w:marTop w:val="0"/>
      <w:marBottom w:val="0"/>
      <w:divBdr>
        <w:top w:val="none" w:sz="0" w:space="0" w:color="auto"/>
        <w:left w:val="none" w:sz="0" w:space="0" w:color="auto"/>
        <w:bottom w:val="none" w:sz="0" w:space="0" w:color="auto"/>
        <w:right w:val="none" w:sz="0" w:space="0" w:color="auto"/>
      </w:divBdr>
      <w:divsChild>
        <w:div w:id="23799432">
          <w:marLeft w:val="0"/>
          <w:marRight w:val="0"/>
          <w:marTop w:val="120"/>
          <w:marBottom w:val="0"/>
          <w:divBdr>
            <w:top w:val="none" w:sz="0" w:space="0" w:color="auto"/>
            <w:left w:val="none" w:sz="0" w:space="0" w:color="auto"/>
            <w:bottom w:val="none" w:sz="0" w:space="0" w:color="auto"/>
            <w:right w:val="none" w:sz="0" w:space="0" w:color="auto"/>
          </w:divBdr>
          <w:divsChild>
            <w:div w:id="1351756686">
              <w:marLeft w:val="0"/>
              <w:marRight w:val="0"/>
              <w:marTop w:val="0"/>
              <w:marBottom w:val="0"/>
              <w:divBdr>
                <w:top w:val="none" w:sz="0" w:space="0" w:color="auto"/>
                <w:left w:val="none" w:sz="0" w:space="0" w:color="auto"/>
                <w:bottom w:val="none" w:sz="0" w:space="0" w:color="auto"/>
                <w:right w:val="none" w:sz="0" w:space="0" w:color="auto"/>
              </w:divBdr>
            </w:div>
          </w:divsChild>
        </w:div>
        <w:div w:id="383337517">
          <w:marLeft w:val="0"/>
          <w:marRight w:val="0"/>
          <w:marTop w:val="0"/>
          <w:marBottom w:val="0"/>
          <w:divBdr>
            <w:top w:val="none" w:sz="0" w:space="0" w:color="auto"/>
            <w:left w:val="none" w:sz="0" w:space="0" w:color="auto"/>
            <w:bottom w:val="none" w:sz="0" w:space="0" w:color="auto"/>
            <w:right w:val="none" w:sz="0" w:space="0" w:color="auto"/>
          </w:divBdr>
        </w:div>
        <w:div w:id="422456761">
          <w:marLeft w:val="0"/>
          <w:marRight w:val="0"/>
          <w:marTop w:val="0"/>
          <w:marBottom w:val="0"/>
          <w:divBdr>
            <w:top w:val="none" w:sz="0" w:space="0" w:color="auto"/>
            <w:left w:val="none" w:sz="0" w:space="0" w:color="auto"/>
            <w:bottom w:val="none" w:sz="0" w:space="0" w:color="auto"/>
            <w:right w:val="none" w:sz="0" w:space="0" w:color="auto"/>
          </w:divBdr>
        </w:div>
        <w:div w:id="857547033">
          <w:marLeft w:val="0"/>
          <w:marRight w:val="0"/>
          <w:marTop w:val="120"/>
          <w:marBottom w:val="0"/>
          <w:divBdr>
            <w:top w:val="none" w:sz="0" w:space="0" w:color="auto"/>
            <w:left w:val="none" w:sz="0" w:space="0" w:color="auto"/>
            <w:bottom w:val="none" w:sz="0" w:space="0" w:color="auto"/>
            <w:right w:val="none" w:sz="0" w:space="0" w:color="auto"/>
          </w:divBdr>
          <w:divsChild>
            <w:div w:id="7676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4971">
      <w:bodyDiv w:val="1"/>
      <w:marLeft w:val="0"/>
      <w:marRight w:val="0"/>
      <w:marTop w:val="0"/>
      <w:marBottom w:val="0"/>
      <w:divBdr>
        <w:top w:val="none" w:sz="0" w:space="0" w:color="auto"/>
        <w:left w:val="none" w:sz="0" w:space="0" w:color="auto"/>
        <w:bottom w:val="none" w:sz="0" w:space="0" w:color="auto"/>
        <w:right w:val="none" w:sz="0" w:space="0" w:color="auto"/>
      </w:divBdr>
    </w:div>
    <w:div w:id="1914965981">
      <w:bodyDiv w:val="1"/>
      <w:marLeft w:val="0"/>
      <w:marRight w:val="0"/>
      <w:marTop w:val="0"/>
      <w:marBottom w:val="0"/>
      <w:divBdr>
        <w:top w:val="none" w:sz="0" w:space="0" w:color="auto"/>
        <w:left w:val="none" w:sz="0" w:space="0" w:color="auto"/>
        <w:bottom w:val="none" w:sz="0" w:space="0" w:color="auto"/>
        <w:right w:val="none" w:sz="0" w:space="0" w:color="auto"/>
      </w:divBdr>
      <w:divsChild>
        <w:div w:id="327052907">
          <w:marLeft w:val="0"/>
          <w:marRight w:val="0"/>
          <w:marTop w:val="0"/>
          <w:marBottom w:val="0"/>
          <w:divBdr>
            <w:top w:val="none" w:sz="0" w:space="0" w:color="auto"/>
            <w:left w:val="none" w:sz="0" w:space="0" w:color="auto"/>
            <w:bottom w:val="none" w:sz="0" w:space="0" w:color="auto"/>
            <w:right w:val="none" w:sz="0" w:space="0" w:color="auto"/>
          </w:divBdr>
        </w:div>
        <w:div w:id="599605842">
          <w:marLeft w:val="0"/>
          <w:marRight w:val="0"/>
          <w:marTop w:val="0"/>
          <w:marBottom w:val="0"/>
          <w:divBdr>
            <w:top w:val="none" w:sz="0" w:space="0" w:color="auto"/>
            <w:left w:val="none" w:sz="0" w:space="0" w:color="auto"/>
            <w:bottom w:val="none" w:sz="0" w:space="0" w:color="auto"/>
            <w:right w:val="none" w:sz="0" w:space="0" w:color="auto"/>
          </w:divBdr>
        </w:div>
        <w:div w:id="1578250516">
          <w:marLeft w:val="0"/>
          <w:marRight w:val="0"/>
          <w:marTop w:val="0"/>
          <w:marBottom w:val="0"/>
          <w:divBdr>
            <w:top w:val="none" w:sz="0" w:space="0" w:color="auto"/>
            <w:left w:val="none" w:sz="0" w:space="0" w:color="auto"/>
            <w:bottom w:val="none" w:sz="0" w:space="0" w:color="auto"/>
            <w:right w:val="none" w:sz="0" w:space="0" w:color="auto"/>
          </w:divBdr>
        </w:div>
        <w:div w:id="1406761608">
          <w:marLeft w:val="0"/>
          <w:marRight w:val="0"/>
          <w:marTop w:val="0"/>
          <w:marBottom w:val="0"/>
          <w:divBdr>
            <w:top w:val="none" w:sz="0" w:space="0" w:color="auto"/>
            <w:left w:val="none" w:sz="0" w:space="0" w:color="auto"/>
            <w:bottom w:val="none" w:sz="0" w:space="0" w:color="auto"/>
            <w:right w:val="none" w:sz="0" w:space="0" w:color="auto"/>
          </w:divBdr>
        </w:div>
        <w:div w:id="1332218025">
          <w:marLeft w:val="0"/>
          <w:marRight w:val="0"/>
          <w:marTop w:val="0"/>
          <w:marBottom w:val="0"/>
          <w:divBdr>
            <w:top w:val="none" w:sz="0" w:space="0" w:color="auto"/>
            <w:left w:val="none" w:sz="0" w:space="0" w:color="auto"/>
            <w:bottom w:val="none" w:sz="0" w:space="0" w:color="auto"/>
            <w:right w:val="none" w:sz="0" w:space="0" w:color="auto"/>
          </w:divBdr>
        </w:div>
        <w:div w:id="1234438057">
          <w:marLeft w:val="0"/>
          <w:marRight w:val="0"/>
          <w:marTop w:val="0"/>
          <w:marBottom w:val="0"/>
          <w:divBdr>
            <w:top w:val="none" w:sz="0" w:space="0" w:color="auto"/>
            <w:left w:val="none" w:sz="0" w:space="0" w:color="auto"/>
            <w:bottom w:val="none" w:sz="0" w:space="0" w:color="auto"/>
            <w:right w:val="none" w:sz="0" w:space="0" w:color="auto"/>
          </w:divBdr>
        </w:div>
        <w:div w:id="1435132264">
          <w:marLeft w:val="0"/>
          <w:marRight w:val="0"/>
          <w:marTop w:val="0"/>
          <w:marBottom w:val="0"/>
          <w:divBdr>
            <w:top w:val="none" w:sz="0" w:space="0" w:color="auto"/>
            <w:left w:val="none" w:sz="0" w:space="0" w:color="auto"/>
            <w:bottom w:val="none" w:sz="0" w:space="0" w:color="auto"/>
            <w:right w:val="none" w:sz="0" w:space="0" w:color="auto"/>
          </w:divBdr>
        </w:div>
        <w:div w:id="1747604376">
          <w:marLeft w:val="0"/>
          <w:marRight w:val="0"/>
          <w:marTop w:val="0"/>
          <w:marBottom w:val="0"/>
          <w:divBdr>
            <w:top w:val="none" w:sz="0" w:space="0" w:color="auto"/>
            <w:left w:val="none" w:sz="0" w:space="0" w:color="auto"/>
            <w:bottom w:val="none" w:sz="0" w:space="0" w:color="auto"/>
            <w:right w:val="none" w:sz="0" w:space="0" w:color="auto"/>
          </w:divBdr>
        </w:div>
        <w:div w:id="464155529">
          <w:marLeft w:val="0"/>
          <w:marRight w:val="0"/>
          <w:marTop w:val="0"/>
          <w:marBottom w:val="0"/>
          <w:divBdr>
            <w:top w:val="none" w:sz="0" w:space="0" w:color="auto"/>
            <w:left w:val="none" w:sz="0" w:space="0" w:color="auto"/>
            <w:bottom w:val="none" w:sz="0" w:space="0" w:color="auto"/>
            <w:right w:val="none" w:sz="0" w:space="0" w:color="auto"/>
          </w:divBdr>
        </w:div>
        <w:div w:id="1819303569">
          <w:marLeft w:val="0"/>
          <w:marRight w:val="0"/>
          <w:marTop w:val="0"/>
          <w:marBottom w:val="0"/>
          <w:divBdr>
            <w:top w:val="none" w:sz="0" w:space="0" w:color="auto"/>
            <w:left w:val="none" w:sz="0" w:space="0" w:color="auto"/>
            <w:bottom w:val="none" w:sz="0" w:space="0" w:color="auto"/>
            <w:right w:val="none" w:sz="0" w:space="0" w:color="auto"/>
          </w:divBdr>
        </w:div>
        <w:div w:id="2072458148">
          <w:marLeft w:val="0"/>
          <w:marRight w:val="0"/>
          <w:marTop w:val="0"/>
          <w:marBottom w:val="0"/>
          <w:divBdr>
            <w:top w:val="none" w:sz="0" w:space="0" w:color="auto"/>
            <w:left w:val="none" w:sz="0" w:space="0" w:color="auto"/>
            <w:bottom w:val="none" w:sz="0" w:space="0" w:color="auto"/>
            <w:right w:val="none" w:sz="0" w:space="0" w:color="auto"/>
          </w:divBdr>
        </w:div>
        <w:div w:id="606547982">
          <w:marLeft w:val="0"/>
          <w:marRight w:val="0"/>
          <w:marTop w:val="0"/>
          <w:marBottom w:val="0"/>
          <w:divBdr>
            <w:top w:val="none" w:sz="0" w:space="0" w:color="auto"/>
            <w:left w:val="none" w:sz="0" w:space="0" w:color="auto"/>
            <w:bottom w:val="none" w:sz="0" w:space="0" w:color="auto"/>
            <w:right w:val="none" w:sz="0" w:space="0" w:color="auto"/>
          </w:divBdr>
        </w:div>
        <w:div w:id="206450988">
          <w:marLeft w:val="0"/>
          <w:marRight w:val="0"/>
          <w:marTop w:val="0"/>
          <w:marBottom w:val="0"/>
          <w:divBdr>
            <w:top w:val="none" w:sz="0" w:space="0" w:color="auto"/>
            <w:left w:val="none" w:sz="0" w:space="0" w:color="auto"/>
            <w:bottom w:val="none" w:sz="0" w:space="0" w:color="auto"/>
            <w:right w:val="none" w:sz="0" w:space="0" w:color="auto"/>
          </w:divBdr>
        </w:div>
        <w:div w:id="1967852849">
          <w:marLeft w:val="0"/>
          <w:marRight w:val="0"/>
          <w:marTop w:val="0"/>
          <w:marBottom w:val="0"/>
          <w:divBdr>
            <w:top w:val="none" w:sz="0" w:space="0" w:color="auto"/>
            <w:left w:val="none" w:sz="0" w:space="0" w:color="auto"/>
            <w:bottom w:val="none" w:sz="0" w:space="0" w:color="auto"/>
            <w:right w:val="none" w:sz="0" w:space="0" w:color="auto"/>
          </w:divBdr>
        </w:div>
        <w:div w:id="584610316">
          <w:marLeft w:val="0"/>
          <w:marRight w:val="0"/>
          <w:marTop w:val="0"/>
          <w:marBottom w:val="0"/>
          <w:divBdr>
            <w:top w:val="none" w:sz="0" w:space="0" w:color="auto"/>
            <w:left w:val="none" w:sz="0" w:space="0" w:color="auto"/>
            <w:bottom w:val="none" w:sz="0" w:space="0" w:color="auto"/>
            <w:right w:val="none" w:sz="0" w:space="0" w:color="auto"/>
          </w:divBdr>
        </w:div>
        <w:div w:id="981468870">
          <w:marLeft w:val="0"/>
          <w:marRight w:val="0"/>
          <w:marTop w:val="0"/>
          <w:marBottom w:val="0"/>
          <w:divBdr>
            <w:top w:val="none" w:sz="0" w:space="0" w:color="auto"/>
            <w:left w:val="none" w:sz="0" w:space="0" w:color="auto"/>
            <w:bottom w:val="none" w:sz="0" w:space="0" w:color="auto"/>
            <w:right w:val="none" w:sz="0" w:space="0" w:color="auto"/>
          </w:divBdr>
        </w:div>
        <w:div w:id="1703284125">
          <w:marLeft w:val="0"/>
          <w:marRight w:val="0"/>
          <w:marTop w:val="0"/>
          <w:marBottom w:val="0"/>
          <w:divBdr>
            <w:top w:val="none" w:sz="0" w:space="0" w:color="auto"/>
            <w:left w:val="none" w:sz="0" w:space="0" w:color="auto"/>
            <w:bottom w:val="none" w:sz="0" w:space="0" w:color="auto"/>
            <w:right w:val="none" w:sz="0" w:space="0" w:color="auto"/>
          </w:divBdr>
        </w:div>
        <w:div w:id="151657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mpson@somerse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96d4e197-e013-4db0-8e51-b7d1243f2a26">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72ABD0306B24A95467BE1B95CFC3B" ma:contentTypeVersion="5" ma:contentTypeDescription="Create a new document." ma:contentTypeScope="" ma:versionID="15eb6b8eebd4743e792a0487f3495dff">
  <xsd:schema xmlns:xsd="http://www.w3.org/2001/XMLSchema" xmlns:xs="http://www.w3.org/2001/XMLSchema" xmlns:p="http://schemas.microsoft.com/office/2006/metadata/properties" xmlns:ns2="96d4e197-e013-4db0-8e51-b7d1243f2a26" targetNamespace="http://schemas.microsoft.com/office/2006/metadata/properties" ma:root="true" ma:fieldsID="280330a694b9f9903d8ad96ad29c9d1c" ns2:_="">
    <xsd:import namespace="96d4e197-e013-4db0-8e51-b7d1243f2a26"/>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4e197-e013-4db0-8e51-b7d1243f2a26"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95B4F23B-B915-4558-8C05-D0CA9E9184E6}">
  <ds:schemaRefs>
    <ds:schemaRef ds:uri="http://schemas.microsoft.com/office/2006/metadata/properties"/>
    <ds:schemaRef ds:uri="http://schemas.microsoft.com/office/infopath/2007/PartnerControls"/>
    <ds:schemaRef ds:uri="96d4e197-e013-4db0-8e51-b7d1243f2a26"/>
  </ds:schemaRefs>
</ds:datastoreItem>
</file>

<file path=customXml/itemProps2.xml><?xml version="1.0" encoding="utf-8"?>
<ds:datastoreItem xmlns:ds="http://schemas.openxmlformats.org/officeDocument/2006/customXml" ds:itemID="{D52F1021-2787-4182-A5A6-26A5235C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4e197-e013-4db0-8e51-b7d1243f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6CDC3-C87E-4E58-8ABE-F05C65661B8E}">
  <ds:schemaRefs>
    <ds:schemaRef ds:uri="http://schemas.microsoft.com/sharepoint/v3/contenttype/forms"/>
  </ds:schemaRefs>
</ds:datastoreItem>
</file>

<file path=customXml/itemProps4.xml><?xml version="1.0" encoding="utf-8"?>
<ds:datastoreItem xmlns:ds="http://schemas.openxmlformats.org/officeDocument/2006/customXml" ds:itemID="{907DAEC3-1F02-4E13-97E6-2A7F94F646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5468</CharactersWithSpaces>
  <SharedDoc>false</SharedDoc>
  <HLinks>
    <vt:vector size="6" baseType="variant">
      <vt:variant>
        <vt:i4>2031737</vt:i4>
      </vt:variant>
      <vt:variant>
        <vt:i4>3</vt:i4>
      </vt:variant>
      <vt:variant>
        <vt:i4>0</vt:i4>
      </vt:variant>
      <vt:variant>
        <vt:i4>5</vt:i4>
      </vt:variant>
      <vt:variant>
        <vt:lpwstr>mailto:quantockhills@somerset.gov.uk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Amanda Sampson</cp:lastModifiedBy>
  <cp:revision>4</cp:revision>
  <dcterms:created xsi:type="dcterms:W3CDTF">2021-03-10T09:11:00Z</dcterms:created>
  <dcterms:modified xsi:type="dcterms:W3CDTF">2021-03-10T09:17:00Z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0x01010004372ABD0306B24A95467BE1B95CFC3B</vt:lpwstr>
  </property>
  <property fmtid="{D5CDD505-2E9C-101B-9397-08002B2CF9AE}" pid="3" name="xd_Signature">
    <vt:bool>false</vt:bool>
  </property>
  <property fmtid="{D5CDD505-2E9C-101B-9397-08002B2CF9AE}" pid="4" name="SharedWithUsers">
    <vt:lpwstr>471;#Alex Meletiou;#30;#Amanda Sampson;#50;#Chris Edwards;#24;#Iain Porter - Development Officer;#58;#Owen Jones;#27;#Verity Jones;#864;#Dan Broadbent;#818;#Jon Barrett - QLPS;#747;#Vickie Sellick;#28;#William Jenman;#29;#Andrew Stevenson</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