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E8CEE" w14:textId="77777777" w:rsidR="00B15EA2" w:rsidRDefault="00B15EA2" w:rsidP="00B921D9">
      <w:pPr>
        <w:tabs>
          <w:tab w:val="left" w:pos="720"/>
          <w:tab w:val="left" w:pos="64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351792D" w14:textId="77777777" w:rsidR="00B15EA2" w:rsidRDefault="00B15EA2" w:rsidP="00B921D9">
      <w:pPr>
        <w:tabs>
          <w:tab w:val="left" w:pos="720"/>
          <w:tab w:val="left" w:pos="64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7A290C8" w14:textId="77777777" w:rsidR="007826B1" w:rsidRPr="002C4953" w:rsidRDefault="005F18C2" w:rsidP="00B921D9">
      <w:pPr>
        <w:tabs>
          <w:tab w:val="left" w:pos="720"/>
          <w:tab w:val="left" w:pos="64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C4953">
        <w:rPr>
          <w:rFonts w:ascii="Arial" w:hAnsi="Arial" w:cs="Arial"/>
          <w:b/>
          <w:sz w:val="28"/>
          <w:szCs w:val="28"/>
        </w:rPr>
        <w:t>WEST QUANTOXHEAD</w:t>
      </w:r>
      <w:r w:rsidR="007826B1" w:rsidRPr="002C4953">
        <w:rPr>
          <w:rFonts w:ascii="Arial" w:hAnsi="Arial" w:cs="Arial"/>
          <w:b/>
          <w:sz w:val="28"/>
          <w:szCs w:val="28"/>
        </w:rPr>
        <w:t xml:space="preserve"> PA</w:t>
      </w:r>
      <w:r w:rsidR="00C81E76" w:rsidRPr="002C4953">
        <w:rPr>
          <w:rFonts w:ascii="Arial" w:hAnsi="Arial" w:cs="Arial"/>
          <w:b/>
          <w:sz w:val="28"/>
          <w:szCs w:val="28"/>
        </w:rPr>
        <w:t>RISH COUNCIL</w:t>
      </w:r>
    </w:p>
    <w:p w14:paraId="329935E7" w14:textId="77777777" w:rsidR="00B15EA2" w:rsidRPr="002C4953" w:rsidRDefault="00B15EA2" w:rsidP="00B921D9">
      <w:pPr>
        <w:tabs>
          <w:tab w:val="left" w:pos="720"/>
          <w:tab w:val="left" w:pos="64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AB5B277" w14:textId="77777777" w:rsidR="00C81E76" w:rsidRPr="002C4953" w:rsidRDefault="00EF77B5" w:rsidP="00C81E76">
      <w:pPr>
        <w:tabs>
          <w:tab w:val="left" w:pos="720"/>
          <w:tab w:val="left" w:pos="6480"/>
        </w:tabs>
        <w:spacing w:after="0" w:line="240" w:lineRule="auto"/>
        <w:jc w:val="right"/>
      </w:pPr>
      <w:r w:rsidRPr="002C4953">
        <w:t>Wibble Farm</w:t>
      </w:r>
    </w:p>
    <w:p w14:paraId="678C4702" w14:textId="77777777" w:rsidR="00C81E76" w:rsidRPr="002C4953" w:rsidRDefault="00EF77B5" w:rsidP="00C81E76">
      <w:pPr>
        <w:tabs>
          <w:tab w:val="left" w:pos="720"/>
          <w:tab w:val="left" w:pos="6480"/>
        </w:tabs>
        <w:spacing w:after="0" w:line="240" w:lineRule="auto"/>
        <w:jc w:val="right"/>
      </w:pPr>
      <w:r w:rsidRPr="002C4953">
        <w:t>West Quantoxhead</w:t>
      </w:r>
    </w:p>
    <w:p w14:paraId="0B8D1862" w14:textId="77777777" w:rsidR="00C81E76" w:rsidRPr="002C4953" w:rsidRDefault="00EF77B5" w:rsidP="00C81E76">
      <w:pPr>
        <w:tabs>
          <w:tab w:val="left" w:pos="720"/>
          <w:tab w:val="left" w:pos="6480"/>
        </w:tabs>
        <w:spacing w:after="0" w:line="240" w:lineRule="auto"/>
        <w:jc w:val="right"/>
      </w:pPr>
      <w:r w:rsidRPr="002C4953">
        <w:tab/>
      </w:r>
      <w:r w:rsidRPr="002C4953">
        <w:tab/>
      </w:r>
      <w:r w:rsidRPr="002C4953">
        <w:tab/>
      </w:r>
      <w:r w:rsidRPr="002C4953">
        <w:tab/>
      </w:r>
      <w:proofErr w:type="spellStart"/>
      <w:r w:rsidRPr="002C4953">
        <w:t>Nr</w:t>
      </w:r>
      <w:proofErr w:type="spellEnd"/>
      <w:r w:rsidRPr="002C4953">
        <w:t xml:space="preserve"> Taunton</w:t>
      </w:r>
    </w:p>
    <w:p w14:paraId="3EED165B" w14:textId="77777777" w:rsidR="00EF77B5" w:rsidRPr="002C4953" w:rsidRDefault="00EF77B5" w:rsidP="00C81E76">
      <w:pPr>
        <w:tabs>
          <w:tab w:val="left" w:pos="720"/>
          <w:tab w:val="left" w:pos="6480"/>
        </w:tabs>
        <w:spacing w:after="0" w:line="240" w:lineRule="auto"/>
        <w:jc w:val="right"/>
      </w:pPr>
      <w:r w:rsidRPr="002C4953">
        <w:t>Somerset</w:t>
      </w:r>
    </w:p>
    <w:p w14:paraId="287F8816" w14:textId="77777777" w:rsidR="00EF77B5" w:rsidRPr="002C4953" w:rsidRDefault="00EF77B5" w:rsidP="00C81E76">
      <w:pPr>
        <w:tabs>
          <w:tab w:val="left" w:pos="720"/>
          <w:tab w:val="left" w:pos="6480"/>
        </w:tabs>
        <w:spacing w:after="0" w:line="240" w:lineRule="auto"/>
        <w:jc w:val="right"/>
      </w:pPr>
      <w:r w:rsidRPr="002C4953">
        <w:t>TA4 4DD</w:t>
      </w:r>
    </w:p>
    <w:p w14:paraId="3F948477" w14:textId="77777777" w:rsidR="00EF77B5" w:rsidRPr="002C4953" w:rsidRDefault="00EF77B5" w:rsidP="00C81E76">
      <w:pPr>
        <w:tabs>
          <w:tab w:val="left" w:pos="720"/>
          <w:tab w:val="left" w:pos="6480"/>
        </w:tabs>
        <w:spacing w:after="0" w:line="240" w:lineRule="auto"/>
        <w:jc w:val="right"/>
      </w:pPr>
      <w:r w:rsidRPr="002C4953">
        <w:t>Tel. No. 01984 633518</w:t>
      </w:r>
    </w:p>
    <w:p w14:paraId="3FAAA638" w14:textId="77777777" w:rsidR="00C81E76" w:rsidRPr="002C4953" w:rsidRDefault="00C81E76" w:rsidP="00C81E76">
      <w:pPr>
        <w:tabs>
          <w:tab w:val="left" w:pos="720"/>
          <w:tab w:val="left" w:pos="6480"/>
        </w:tabs>
        <w:spacing w:after="0" w:line="240" w:lineRule="auto"/>
        <w:jc w:val="right"/>
      </w:pPr>
      <w:r w:rsidRPr="002C4953">
        <w:t xml:space="preserve">Email: </w:t>
      </w:r>
      <w:r w:rsidR="005F18C2" w:rsidRPr="002C4953">
        <w:t>westquantoxheadpc</w:t>
      </w:r>
      <w:r w:rsidRPr="002C4953">
        <w:t>@</w:t>
      </w:r>
      <w:r w:rsidR="005F18C2" w:rsidRPr="002C4953">
        <w:t>gmail.com</w:t>
      </w:r>
    </w:p>
    <w:p w14:paraId="10B775C8" w14:textId="77777777" w:rsidR="00C81E76" w:rsidRPr="002C4953" w:rsidRDefault="00CD1A5A" w:rsidP="00C81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CD1A5A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May</w:t>
      </w:r>
      <w:r w:rsidR="00090C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2019</w:t>
      </w:r>
    </w:p>
    <w:p w14:paraId="692E3F6A" w14:textId="77777777" w:rsidR="00C81E76" w:rsidRPr="002C4953" w:rsidRDefault="00C81E76" w:rsidP="00C81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43A378" w14:textId="77777777" w:rsidR="00C81E76" w:rsidRPr="002C4953" w:rsidRDefault="00C81E76" w:rsidP="00C81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C4953">
        <w:rPr>
          <w:rFonts w:ascii="Arial" w:hAnsi="Arial" w:cs="Arial"/>
          <w:sz w:val="20"/>
          <w:szCs w:val="20"/>
        </w:rPr>
        <w:t>Dear Councillor</w:t>
      </w:r>
    </w:p>
    <w:p w14:paraId="73E303E3" w14:textId="77777777" w:rsidR="00C81E76" w:rsidRPr="00622722" w:rsidRDefault="00C81E76" w:rsidP="00C81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191EBD" w14:textId="77777777" w:rsidR="00C81E76" w:rsidRPr="00622722" w:rsidRDefault="00C81E76" w:rsidP="00C81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2722">
        <w:rPr>
          <w:rFonts w:ascii="Arial" w:hAnsi="Arial" w:cs="Arial"/>
          <w:sz w:val="20"/>
          <w:szCs w:val="20"/>
        </w:rPr>
        <w:t xml:space="preserve">You are hereby summoned to attend the meeting of </w:t>
      </w:r>
      <w:r w:rsidR="005F18C2" w:rsidRPr="00622722">
        <w:rPr>
          <w:rFonts w:ascii="Arial" w:hAnsi="Arial" w:cs="Arial"/>
          <w:sz w:val="20"/>
          <w:szCs w:val="20"/>
        </w:rPr>
        <w:t>West Quantoxhead</w:t>
      </w:r>
      <w:r w:rsidRPr="00622722">
        <w:rPr>
          <w:rFonts w:ascii="Arial" w:hAnsi="Arial" w:cs="Arial"/>
          <w:sz w:val="20"/>
          <w:szCs w:val="20"/>
        </w:rPr>
        <w:t xml:space="preserve"> Parish Council</w:t>
      </w:r>
      <w:r w:rsidRPr="00622722">
        <w:rPr>
          <w:rFonts w:ascii="Arial" w:hAnsi="Arial" w:cs="Arial"/>
          <w:b/>
          <w:bCs/>
          <w:sz w:val="20"/>
          <w:szCs w:val="20"/>
        </w:rPr>
        <w:t xml:space="preserve"> </w:t>
      </w:r>
      <w:r w:rsidRPr="00622722">
        <w:rPr>
          <w:rFonts w:ascii="Arial" w:hAnsi="Arial" w:cs="Arial"/>
          <w:sz w:val="20"/>
          <w:szCs w:val="20"/>
        </w:rPr>
        <w:t xml:space="preserve">to be held in the Village Hall on </w:t>
      </w:r>
      <w:r w:rsidR="005F18C2" w:rsidRPr="00622722">
        <w:rPr>
          <w:rFonts w:ascii="Arial" w:hAnsi="Arial" w:cs="Arial"/>
          <w:sz w:val="20"/>
          <w:szCs w:val="20"/>
        </w:rPr>
        <w:t xml:space="preserve">Wednesday </w:t>
      </w:r>
      <w:r w:rsidR="00CD1A5A">
        <w:rPr>
          <w:rFonts w:ascii="Arial" w:hAnsi="Arial" w:cs="Arial"/>
          <w:sz w:val="20"/>
          <w:szCs w:val="20"/>
        </w:rPr>
        <w:t>8</w:t>
      </w:r>
      <w:r w:rsidR="00CD1A5A" w:rsidRPr="00CD1A5A">
        <w:rPr>
          <w:rFonts w:ascii="Arial" w:hAnsi="Arial" w:cs="Arial"/>
          <w:sz w:val="20"/>
          <w:szCs w:val="20"/>
          <w:vertAlign w:val="superscript"/>
        </w:rPr>
        <w:t>th</w:t>
      </w:r>
      <w:r w:rsidR="003A4C8D" w:rsidRPr="00622722">
        <w:rPr>
          <w:rFonts w:ascii="Arial" w:hAnsi="Arial" w:cs="Arial"/>
          <w:sz w:val="20"/>
          <w:szCs w:val="20"/>
        </w:rPr>
        <w:t xml:space="preserve"> May</w:t>
      </w:r>
      <w:r w:rsidR="00CD1A5A">
        <w:rPr>
          <w:rFonts w:ascii="Arial" w:hAnsi="Arial" w:cs="Arial"/>
          <w:sz w:val="20"/>
          <w:szCs w:val="20"/>
        </w:rPr>
        <w:t xml:space="preserve"> 2019</w:t>
      </w:r>
      <w:r w:rsidR="00B83230" w:rsidRPr="00622722">
        <w:rPr>
          <w:rFonts w:ascii="Arial" w:hAnsi="Arial" w:cs="Arial"/>
          <w:sz w:val="20"/>
          <w:szCs w:val="20"/>
        </w:rPr>
        <w:t xml:space="preserve"> </w:t>
      </w:r>
      <w:r w:rsidR="005F18C2" w:rsidRPr="00622722">
        <w:rPr>
          <w:rFonts w:ascii="Arial" w:hAnsi="Arial" w:cs="Arial"/>
          <w:sz w:val="20"/>
          <w:szCs w:val="20"/>
        </w:rPr>
        <w:t xml:space="preserve">at 7.30 pm for the </w:t>
      </w:r>
      <w:r w:rsidRPr="00622722">
        <w:rPr>
          <w:rFonts w:ascii="Arial" w:hAnsi="Arial" w:cs="Arial"/>
          <w:sz w:val="20"/>
          <w:szCs w:val="20"/>
        </w:rPr>
        <w:t>purpose of transacting the following business.</w:t>
      </w:r>
    </w:p>
    <w:p w14:paraId="49BD1B7E" w14:textId="77777777" w:rsidR="00BC0661" w:rsidRPr="00622722" w:rsidRDefault="00BC0661" w:rsidP="00C81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D47AA6" w14:textId="77777777" w:rsidR="00BC0661" w:rsidRPr="00622722" w:rsidRDefault="00BC0661" w:rsidP="00C81E76">
      <w:pPr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622722">
        <w:rPr>
          <w:rFonts w:ascii="Arial" w:hAnsi="Arial" w:cs="Arial"/>
          <w:b/>
          <w:i/>
          <w:sz w:val="20"/>
          <w:szCs w:val="20"/>
        </w:rPr>
        <w:t>There will be a period of public participation and members of the press and public are invited to address the Council 15 minutes prior to the commencement of the meeting at approximately 7.3</w:t>
      </w:r>
      <w:r w:rsidR="003F05B8" w:rsidRPr="00622722">
        <w:rPr>
          <w:rFonts w:ascii="Arial" w:hAnsi="Arial" w:cs="Arial"/>
          <w:b/>
          <w:i/>
          <w:sz w:val="20"/>
          <w:szCs w:val="20"/>
        </w:rPr>
        <w:t xml:space="preserve">0 </w:t>
      </w:r>
      <w:r w:rsidRPr="00622722">
        <w:rPr>
          <w:rFonts w:ascii="Arial" w:hAnsi="Arial" w:cs="Arial"/>
          <w:b/>
          <w:i/>
          <w:sz w:val="20"/>
          <w:szCs w:val="20"/>
        </w:rPr>
        <w:t>pm, providing the notice period has been complied with.  Please see Public Participation Notice.</w:t>
      </w:r>
    </w:p>
    <w:p w14:paraId="50723641" w14:textId="77777777" w:rsidR="00C81E76" w:rsidRPr="00622722" w:rsidRDefault="00C81E76" w:rsidP="00B921D9">
      <w:pPr>
        <w:tabs>
          <w:tab w:val="left" w:pos="720"/>
          <w:tab w:val="left" w:pos="6480"/>
        </w:tabs>
        <w:spacing w:after="0" w:line="240" w:lineRule="auto"/>
        <w:jc w:val="center"/>
      </w:pPr>
    </w:p>
    <w:p w14:paraId="48983082" w14:textId="77777777" w:rsidR="00C81E76" w:rsidRPr="00622722" w:rsidRDefault="00C81E76" w:rsidP="00C81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2722">
        <w:rPr>
          <w:rFonts w:ascii="Arial" w:hAnsi="Arial" w:cs="Arial"/>
          <w:sz w:val="20"/>
          <w:szCs w:val="20"/>
        </w:rPr>
        <w:t>Yours faithfully</w:t>
      </w:r>
    </w:p>
    <w:p w14:paraId="1189BD5A" w14:textId="77777777" w:rsidR="004257FE" w:rsidRPr="00622722" w:rsidRDefault="008229C8" w:rsidP="008229C8">
      <w:pPr>
        <w:tabs>
          <w:tab w:val="left" w:pos="774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eastAsia="en-GB"/>
        </w:rPr>
      </w:pPr>
      <w:r w:rsidRPr="00622722">
        <w:rPr>
          <w:rFonts w:ascii="Arial" w:hAnsi="Arial" w:cs="Arial"/>
          <w:noProof/>
          <w:sz w:val="20"/>
          <w:szCs w:val="20"/>
          <w:lang w:eastAsia="en-GB"/>
        </w:rPr>
        <w:tab/>
      </w:r>
    </w:p>
    <w:p w14:paraId="6C31DC2A" w14:textId="77777777" w:rsidR="00EB4E28" w:rsidRPr="00622722" w:rsidRDefault="00BC0661" w:rsidP="00717B3C">
      <w:pPr>
        <w:tabs>
          <w:tab w:val="left" w:pos="720"/>
          <w:tab w:val="left" w:pos="1440"/>
          <w:tab w:val="left" w:pos="5040"/>
          <w:tab w:val="left" w:pos="6480"/>
        </w:tabs>
        <w:spacing w:after="0" w:line="240" w:lineRule="auto"/>
        <w:rPr>
          <w:rFonts w:ascii="Pristina" w:hAnsi="Pristina"/>
          <w:sz w:val="16"/>
          <w:szCs w:val="16"/>
        </w:rPr>
      </w:pPr>
      <w:r w:rsidRPr="00622722">
        <w:rPr>
          <w:rFonts w:ascii="Pristina" w:hAnsi="Pristina"/>
        </w:rPr>
        <w:t>M Francis</w:t>
      </w:r>
    </w:p>
    <w:p w14:paraId="4FD8397C" w14:textId="77777777" w:rsidR="008229C8" w:rsidRPr="00622722" w:rsidRDefault="008229C8" w:rsidP="00717B3C">
      <w:pPr>
        <w:tabs>
          <w:tab w:val="left" w:pos="720"/>
          <w:tab w:val="left" w:pos="1440"/>
          <w:tab w:val="left" w:pos="5040"/>
          <w:tab w:val="left" w:pos="6480"/>
        </w:tabs>
        <w:spacing w:after="0" w:line="240" w:lineRule="auto"/>
        <w:rPr>
          <w:rFonts w:ascii="Pristina" w:hAnsi="Pristina"/>
          <w:sz w:val="16"/>
          <w:szCs w:val="16"/>
        </w:rPr>
      </w:pPr>
    </w:p>
    <w:p w14:paraId="35221833" w14:textId="77777777" w:rsidR="00715F61" w:rsidRPr="00622722" w:rsidRDefault="00EF77B5" w:rsidP="00C81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2722">
        <w:rPr>
          <w:rFonts w:ascii="Arial" w:hAnsi="Arial" w:cs="Arial"/>
          <w:noProof/>
          <w:sz w:val="20"/>
          <w:szCs w:val="20"/>
          <w:lang w:eastAsia="en-GB"/>
        </w:rPr>
        <w:t>Michelle Francis</w:t>
      </w:r>
    </w:p>
    <w:p w14:paraId="7807214F" w14:textId="77777777" w:rsidR="00EB4E28" w:rsidRPr="00622722" w:rsidRDefault="00390B9E" w:rsidP="00C81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2722">
        <w:rPr>
          <w:rFonts w:ascii="Arial" w:hAnsi="Arial" w:cs="Arial"/>
          <w:sz w:val="20"/>
          <w:szCs w:val="20"/>
        </w:rPr>
        <w:t>Clerk to the Council</w:t>
      </w:r>
    </w:p>
    <w:p w14:paraId="4495CA29" w14:textId="77777777" w:rsidR="007826B1" w:rsidRPr="00622722" w:rsidRDefault="007826B1" w:rsidP="00B921D9">
      <w:pPr>
        <w:tabs>
          <w:tab w:val="left" w:pos="720"/>
          <w:tab w:val="left" w:pos="5040"/>
          <w:tab w:val="left" w:pos="6480"/>
        </w:tabs>
        <w:spacing w:after="0" w:line="240" w:lineRule="auto"/>
        <w:jc w:val="center"/>
        <w:rPr>
          <w:b/>
          <w:sz w:val="28"/>
          <w:szCs w:val="28"/>
        </w:rPr>
      </w:pPr>
      <w:r w:rsidRPr="00622722">
        <w:rPr>
          <w:b/>
          <w:sz w:val="28"/>
          <w:szCs w:val="28"/>
        </w:rPr>
        <w:t>A G E N D A</w:t>
      </w:r>
    </w:p>
    <w:p w14:paraId="4179677A" w14:textId="77777777" w:rsidR="007826B1" w:rsidRPr="00622722" w:rsidRDefault="007826B1" w:rsidP="002C4953">
      <w:pPr>
        <w:tabs>
          <w:tab w:val="left" w:pos="993"/>
          <w:tab w:val="left" w:pos="5040"/>
          <w:tab w:val="left" w:pos="6480"/>
        </w:tabs>
        <w:spacing w:after="0" w:line="240" w:lineRule="auto"/>
        <w:rPr>
          <w:b/>
        </w:rPr>
      </w:pPr>
    </w:p>
    <w:p w14:paraId="69839254" w14:textId="77777777" w:rsidR="003F05B8" w:rsidRPr="00622722" w:rsidRDefault="00CD1A5A" w:rsidP="002C4953">
      <w:pPr>
        <w:tabs>
          <w:tab w:val="left" w:pos="993"/>
          <w:tab w:val="left" w:pos="5040"/>
          <w:tab w:val="left" w:pos="6480"/>
        </w:tabs>
        <w:spacing w:after="0" w:line="240" w:lineRule="auto"/>
        <w:rPr>
          <w:b/>
        </w:rPr>
      </w:pPr>
      <w:r>
        <w:rPr>
          <w:b/>
        </w:rPr>
        <w:t>19</w:t>
      </w:r>
      <w:r w:rsidR="002C4953" w:rsidRPr="00622722">
        <w:rPr>
          <w:b/>
        </w:rPr>
        <w:t>/01</w:t>
      </w:r>
      <w:r w:rsidR="007826B1" w:rsidRPr="00622722">
        <w:rPr>
          <w:b/>
        </w:rPr>
        <w:tab/>
      </w:r>
      <w:r w:rsidR="002C4953" w:rsidRPr="00622722">
        <w:rPr>
          <w:b/>
        </w:rPr>
        <w:t>Election of Chairman and receipt of declaration of acceptance of office</w:t>
      </w:r>
    </w:p>
    <w:p w14:paraId="779186A4" w14:textId="77777777" w:rsidR="002C4953" w:rsidRPr="00622722" w:rsidRDefault="002C4953" w:rsidP="002C4953">
      <w:pPr>
        <w:tabs>
          <w:tab w:val="left" w:pos="993"/>
          <w:tab w:val="left" w:pos="5040"/>
          <w:tab w:val="left" w:pos="6480"/>
        </w:tabs>
        <w:spacing w:after="0" w:line="240" w:lineRule="auto"/>
        <w:rPr>
          <w:b/>
        </w:rPr>
      </w:pPr>
    </w:p>
    <w:p w14:paraId="24E73186" w14:textId="77777777" w:rsidR="00CD1A5A" w:rsidRDefault="00CD1A5A" w:rsidP="002C4953">
      <w:pPr>
        <w:tabs>
          <w:tab w:val="left" w:pos="993"/>
          <w:tab w:val="left" w:pos="5040"/>
          <w:tab w:val="left" w:pos="6480"/>
        </w:tabs>
        <w:spacing w:after="0" w:line="240" w:lineRule="auto"/>
      </w:pPr>
      <w:r>
        <w:rPr>
          <w:b/>
        </w:rPr>
        <w:t>19/02</w:t>
      </w:r>
      <w:r>
        <w:rPr>
          <w:b/>
        </w:rPr>
        <w:tab/>
        <w:t xml:space="preserve">Declaration of Acceptance of Members </w:t>
      </w:r>
      <w:r>
        <w:t>– Declaration Forms and Register of Interest – attached</w:t>
      </w:r>
    </w:p>
    <w:p w14:paraId="5463A38A" w14:textId="77777777" w:rsidR="00CD1A5A" w:rsidRPr="00CD1A5A" w:rsidRDefault="00CD1A5A" w:rsidP="002C4953">
      <w:pPr>
        <w:tabs>
          <w:tab w:val="left" w:pos="993"/>
          <w:tab w:val="left" w:pos="5040"/>
          <w:tab w:val="left" w:pos="6480"/>
        </w:tabs>
        <w:spacing w:after="0" w:line="240" w:lineRule="auto"/>
        <w:rPr>
          <w:i/>
        </w:rPr>
      </w:pPr>
      <w:r>
        <w:tab/>
      </w:r>
      <w:r>
        <w:rPr>
          <w:i/>
        </w:rPr>
        <w:t>(please bring completed forms to the meeting)</w:t>
      </w:r>
    </w:p>
    <w:p w14:paraId="0D85D860" w14:textId="77777777" w:rsidR="00CD1A5A" w:rsidRDefault="00CD1A5A" w:rsidP="002C4953">
      <w:pPr>
        <w:tabs>
          <w:tab w:val="left" w:pos="993"/>
          <w:tab w:val="left" w:pos="5040"/>
          <w:tab w:val="left" w:pos="6480"/>
        </w:tabs>
        <w:spacing w:after="0" w:line="240" w:lineRule="auto"/>
        <w:rPr>
          <w:b/>
        </w:rPr>
      </w:pPr>
    </w:p>
    <w:p w14:paraId="62CA9C49" w14:textId="77777777" w:rsidR="002C4953" w:rsidRPr="00622722" w:rsidRDefault="00CD1A5A" w:rsidP="002C4953">
      <w:pPr>
        <w:tabs>
          <w:tab w:val="left" w:pos="993"/>
          <w:tab w:val="left" w:pos="5040"/>
          <w:tab w:val="left" w:pos="6480"/>
        </w:tabs>
        <w:spacing w:after="0" w:line="240" w:lineRule="auto"/>
        <w:rPr>
          <w:b/>
        </w:rPr>
      </w:pPr>
      <w:r>
        <w:rPr>
          <w:b/>
        </w:rPr>
        <w:t>19/03</w:t>
      </w:r>
      <w:r w:rsidR="002C4953" w:rsidRPr="00622722">
        <w:rPr>
          <w:b/>
        </w:rPr>
        <w:tab/>
        <w:t>Election of Vice Chairman</w:t>
      </w:r>
    </w:p>
    <w:p w14:paraId="11DA8C51" w14:textId="77777777" w:rsidR="002C4953" w:rsidRPr="00622722" w:rsidRDefault="002C4953" w:rsidP="002C4953">
      <w:pPr>
        <w:tabs>
          <w:tab w:val="left" w:pos="993"/>
          <w:tab w:val="left" w:pos="5040"/>
          <w:tab w:val="left" w:pos="6480"/>
        </w:tabs>
        <w:spacing w:after="0" w:line="240" w:lineRule="auto"/>
        <w:rPr>
          <w:b/>
        </w:rPr>
      </w:pPr>
    </w:p>
    <w:p w14:paraId="0845B334" w14:textId="77777777" w:rsidR="002C4953" w:rsidRPr="00622722" w:rsidRDefault="00CD1A5A" w:rsidP="002C4953">
      <w:pPr>
        <w:tabs>
          <w:tab w:val="left" w:pos="993"/>
          <w:tab w:val="left" w:pos="5040"/>
          <w:tab w:val="left" w:pos="6480"/>
        </w:tabs>
        <w:spacing w:after="0" w:line="240" w:lineRule="auto"/>
        <w:rPr>
          <w:b/>
        </w:rPr>
      </w:pPr>
      <w:r>
        <w:rPr>
          <w:b/>
        </w:rPr>
        <w:t>19/04</w:t>
      </w:r>
      <w:r w:rsidR="002C4953" w:rsidRPr="00622722">
        <w:rPr>
          <w:b/>
        </w:rPr>
        <w:tab/>
        <w:t>To note apologies for absence and approve reason, where appropriate</w:t>
      </w:r>
    </w:p>
    <w:p w14:paraId="74F89912" w14:textId="77777777" w:rsidR="002C4953" w:rsidRPr="00622722" w:rsidRDefault="002C4953" w:rsidP="002C4953">
      <w:pPr>
        <w:tabs>
          <w:tab w:val="left" w:pos="993"/>
          <w:tab w:val="left" w:pos="5040"/>
          <w:tab w:val="left" w:pos="6480"/>
        </w:tabs>
        <w:spacing w:after="0" w:line="240" w:lineRule="auto"/>
        <w:rPr>
          <w:b/>
        </w:rPr>
      </w:pPr>
    </w:p>
    <w:p w14:paraId="001536D0" w14:textId="77777777" w:rsidR="002C4953" w:rsidRDefault="00CD1A5A" w:rsidP="002C4953">
      <w:pPr>
        <w:tabs>
          <w:tab w:val="left" w:pos="993"/>
          <w:tab w:val="left" w:pos="5040"/>
          <w:tab w:val="left" w:pos="6480"/>
        </w:tabs>
        <w:spacing w:after="0" w:line="240" w:lineRule="auto"/>
        <w:rPr>
          <w:b/>
        </w:rPr>
      </w:pPr>
      <w:r>
        <w:rPr>
          <w:b/>
        </w:rPr>
        <w:t>19/05</w:t>
      </w:r>
      <w:r w:rsidR="00DC0E71" w:rsidRPr="00622722">
        <w:rPr>
          <w:b/>
        </w:rPr>
        <w:tab/>
      </w:r>
      <w:r w:rsidR="00FD27D1" w:rsidRPr="00622722">
        <w:rPr>
          <w:b/>
        </w:rPr>
        <w:t>Declarations of</w:t>
      </w:r>
      <w:r w:rsidR="00BC0661" w:rsidRPr="00622722">
        <w:rPr>
          <w:b/>
        </w:rPr>
        <w:t xml:space="preserve"> Interest</w:t>
      </w:r>
      <w:r>
        <w:rPr>
          <w:b/>
        </w:rPr>
        <w:t xml:space="preserve"> and requests for dispensations</w:t>
      </w:r>
    </w:p>
    <w:p w14:paraId="48E472FF" w14:textId="77777777" w:rsidR="00CD1A5A" w:rsidRPr="00622722" w:rsidRDefault="00CD1A5A" w:rsidP="002C4953">
      <w:pPr>
        <w:tabs>
          <w:tab w:val="left" w:pos="993"/>
          <w:tab w:val="left" w:pos="5040"/>
          <w:tab w:val="left" w:pos="6480"/>
        </w:tabs>
        <w:spacing w:after="0" w:line="240" w:lineRule="auto"/>
        <w:rPr>
          <w:b/>
        </w:rPr>
      </w:pPr>
    </w:p>
    <w:p w14:paraId="7F1C8BA2" w14:textId="77777777" w:rsidR="002C4953" w:rsidRPr="00622722" w:rsidRDefault="00CD1A5A" w:rsidP="002C4953">
      <w:pPr>
        <w:tabs>
          <w:tab w:val="left" w:pos="993"/>
          <w:tab w:val="left" w:pos="5040"/>
          <w:tab w:val="left" w:pos="6480"/>
        </w:tabs>
        <w:spacing w:after="0" w:line="240" w:lineRule="auto"/>
        <w:rPr>
          <w:b/>
        </w:rPr>
      </w:pPr>
      <w:r>
        <w:rPr>
          <w:b/>
        </w:rPr>
        <w:t>19/06</w:t>
      </w:r>
      <w:r w:rsidR="002C4953" w:rsidRPr="00622722">
        <w:rPr>
          <w:b/>
        </w:rPr>
        <w:tab/>
        <w:t>Appointment of Representative to Outside Bodies</w:t>
      </w:r>
    </w:p>
    <w:p w14:paraId="0525BC04" w14:textId="77777777" w:rsidR="002C4953" w:rsidRPr="00622722" w:rsidRDefault="002C4953" w:rsidP="002C4953">
      <w:pPr>
        <w:tabs>
          <w:tab w:val="left" w:pos="993"/>
          <w:tab w:val="left" w:pos="5040"/>
          <w:tab w:val="left" w:pos="6480"/>
        </w:tabs>
        <w:spacing w:after="0" w:line="240" w:lineRule="auto"/>
        <w:rPr>
          <w:b/>
        </w:rPr>
      </w:pPr>
    </w:p>
    <w:p w14:paraId="13AAAA2A" w14:textId="77777777" w:rsidR="002C4953" w:rsidRPr="00622722" w:rsidRDefault="00CD1A5A" w:rsidP="002C4953">
      <w:pPr>
        <w:tabs>
          <w:tab w:val="left" w:pos="993"/>
          <w:tab w:val="left" w:pos="5040"/>
          <w:tab w:val="left" w:pos="6480"/>
        </w:tabs>
        <w:spacing w:after="0" w:line="240" w:lineRule="auto"/>
        <w:rPr>
          <w:b/>
        </w:rPr>
      </w:pPr>
      <w:r>
        <w:rPr>
          <w:b/>
        </w:rPr>
        <w:t>19/07</w:t>
      </w:r>
      <w:r w:rsidR="002C4953" w:rsidRPr="00622722">
        <w:rPr>
          <w:b/>
        </w:rPr>
        <w:tab/>
        <w:t>To Review and Adopt Standing Order and Code of Conduct (attached)</w:t>
      </w:r>
    </w:p>
    <w:p w14:paraId="154ED664" w14:textId="77777777" w:rsidR="002C4953" w:rsidRPr="00622722" w:rsidRDefault="002C4953" w:rsidP="002C4953">
      <w:pPr>
        <w:tabs>
          <w:tab w:val="left" w:pos="993"/>
          <w:tab w:val="left" w:pos="5040"/>
          <w:tab w:val="left" w:pos="6480"/>
        </w:tabs>
        <w:spacing w:after="0" w:line="240" w:lineRule="auto"/>
        <w:rPr>
          <w:b/>
        </w:rPr>
      </w:pPr>
    </w:p>
    <w:p w14:paraId="0C837899" w14:textId="77777777" w:rsidR="002C4953" w:rsidRPr="00622722" w:rsidRDefault="00CD1A5A" w:rsidP="002C4953">
      <w:pPr>
        <w:tabs>
          <w:tab w:val="left" w:pos="993"/>
          <w:tab w:val="left" w:pos="5040"/>
          <w:tab w:val="left" w:pos="6480"/>
        </w:tabs>
        <w:spacing w:after="0" w:line="240" w:lineRule="auto"/>
        <w:rPr>
          <w:b/>
        </w:rPr>
      </w:pPr>
      <w:r>
        <w:rPr>
          <w:b/>
        </w:rPr>
        <w:t>19/08</w:t>
      </w:r>
      <w:r w:rsidR="002C4953" w:rsidRPr="00622722">
        <w:rPr>
          <w:b/>
        </w:rPr>
        <w:tab/>
        <w:t>To Review and Adopt Parish Council Procedures as follows</w:t>
      </w:r>
    </w:p>
    <w:p w14:paraId="2AB636E3" w14:textId="77777777" w:rsidR="002C4953" w:rsidRPr="00622722" w:rsidRDefault="00CD1A5A" w:rsidP="002C4953">
      <w:pPr>
        <w:tabs>
          <w:tab w:val="left" w:pos="993"/>
          <w:tab w:val="left" w:pos="5040"/>
          <w:tab w:val="left" w:pos="6480"/>
        </w:tabs>
        <w:spacing w:after="0" w:line="240" w:lineRule="auto"/>
      </w:pPr>
      <w:r>
        <w:t>19/08</w:t>
      </w:r>
      <w:r w:rsidR="002C4953" w:rsidRPr="00622722">
        <w:t>.1</w:t>
      </w:r>
      <w:r w:rsidR="002C4953" w:rsidRPr="00622722">
        <w:tab/>
        <w:t>Financial Regulations</w:t>
      </w:r>
      <w:r w:rsidR="00FD27D1" w:rsidRPr="00622722">
        <w:t xml:space="preserve"> (attached)</w:t>
      </w:r>
    </w:p>
    <w:p w14:paraId="2B6469E0" w14:textId="77777777" w:rsidR="002C4953" w:rsidRPr="00622722" w:rsidRDefault="00CD1A5A" w:rsidP="002C4953">
      <w:pPr>
        <w:tabs>
          <w:tab w:val="left" w:pos="993"/>
          <w:tab w:val="left" w:pos="5040"/>
          <w:tab w:val="left" w:pos="6480"/>
        </w:tabs>
        <w:spacing w:after="0" w:line="240" w:lineRule="auto"/>
      </w:pPr>
      <w:r>
        <w:t>19/08</w:t>
      </w:r>
      <w:r w:rsidR="002C4953" w:rsidRPr="00622722">
        <w:t>.2</w:t>
      </w:r>
      <w:r w:rsidR="002C4953" w:rsidRPr="00622722">
        <w:tab/>
        <w:t>Complaints Procedure</w:t>
      </w:r>
      <w:r w:rsidR="00FD27D1" w:rsidRPr="00622722">
        <w:t xml:space="preserve"> (attached)</w:t>
      </w:r>
    </w:p>
    <w:p w14:paraId="463E6DD2" w14:textId="77777777" w:rsidR="002C4953" w:rsidRPr="00622722" w:rsidRDefault="00CD1A5A" w:rsidP="002C4953">
      <w:pPr>
        <w:tabs>
          <w:tab w:val="left" w:pos="993"/>
          <w:tab w:val="left" w:pos="5040"/>
          <w:tab w:val="left" w:pos="6480"/>
        </w:tabs>
        <w:spacing w:after="0" w:line="240" w:lineRule="auto"/>
      </w:pPr>
      <w:r>
        <w:t>19/08</w:t>
      </w:r>
      <w:r w:rsidR="002C4953" w:rsidRPr="00622722">
        <w:t>.3</w:t>
      </w:r>
      <w:r w:rsidR="002C4953" w:rsidRPr="00622722">
        <w:tab/>
        <w:t>Recording of Council Meetings</w:t>
      </w:r>
      <w:r w:rsidR="00FD27D1" w:rsidRPr="00622722">
        <w:t xml:space="preserve"> (attached)</w:t>
      </w:r>
    </w:p>
    <w:p w14:paraId="6407FB03" w14:textId="77777777" w:rsidR="002C4953" w:rsidRPr="00622722" w:rsidRDefault="002C4953" w:rsidP="002C4953">
      <w:pPr>
        <w:tabs>
          <w:tab w:val="left" w:pos="993"/>
          <w:tab w:val="left" w:pos="5040"/>
          <w:tab w:val="left" w:pos="6480"/>
        </w:tabs>
        <w:spacing w:after="0" w:line="240" w:lineRule="auto"/>
      </w:pPr>
    </w:p>
    <w:p w14:paraId="2135873F" w14:textId="77777777" w:rsidR="002C4953" w:rsidRPr="00622722" w:rsidRDefault="00CD1A5A" w:rsidP="002C4953">
      <w:pPr>
        <w:tabs>
          <w:tab w:val="left" w:pos="993"/>
          <w:tab w:val="left" w:pos="5040"/>
          <w:tab w:val="left" w:pos="6480"/>
        </w:tabs>
        <w:spacing w:after="0" w:line="240" w:lineRule="auto"/>
        <w:rPr>
          <w:b/>
        </w:rPr>
      </w:pPr>
      <w:r>
        <w:rPr>
          <w:b/>
        </w:rPr>
        <w:t>19/09</w:t>
      </w:r>
      <w:r w:rsidR="002C4953" w:rsidRPr="00622722">
        <w:rPr>
          <w:b/>
        </w:rPr>
        <w:tab/>
        <w:t xml:space="preserve">Minutes of the last meeting held on </w:t>
      </w:r>
      <w:r>
        <w:rPr>
          <w:b/>
        </w:rPr>
        <w:t>6</w:t>
      </w:r>
      <w:r w:rsidR="001018BD" w:rsidRPr="00622722">
        <w:rPr>
          <w:b/>
          <w:vertAlign w:val="superscript"/>
        </w:rPr>
        <w:t>th</w:t>
      </w:r>
      <w:r>
        <w:rPr>
          <w:b/>
        </w:rPr>
        <w:t xml:space="preserve"> March 2019</w:t>
      </w:r>
      <w:r w:rsidR="002C4953" w:rsidRPr="00622722">
        <w:rPr>
          <w:b/>
        </w:rPr>
        <w:t xml:space="preserve"> for approval</w:t>
      </w:r>
      <w:r w:rsidR="001018BD" w:rsidRPr="00622722">
        <w:rPr>
          <w:b/>
        </w:rPr>
        <w:t xml:space="preserve"> </w:t>
      </w:r>
      <w:r w:rsidR="001018BD" w:rsidRPr="00622722">
        <w:t>(attached)</w:t>
      </w:r>
    </w:p>
    <w:p w14:paraId="1D92379B" w14:textId="77777777" w:rsidR="002C4953" w:rsidRPr="00622722" w:rsidRDefault="002C4953" w:rsidP="002C4953">
      <w:pPr>
        <w:tabs>
          <w:tab w:val="left" w:pos="993"/>
          <w:tab w:val="left" w:pos="5040"/>
          <w:tab w:val="left" w:pos="6480"/>
        </w:tabs>
        <w:spacing w:after="0" w:line="240" w:lineRule="auto"/>
        <w:rPr>
          <w:b/>
        </w:rPr>
      </w:pPr>
    </w:p>
    <w:p w14:paraId="0D6C063C" w14:textId="77777777" w:rsidR="00BC0661" w:rsidRPr="00622722" w:rsidRDefault="00CD1A5A" w:rsidP="002C4953">
      <w:pPr>
        <w:tabs>
          <w:tab w:val="left" w:pos="993"/>
          <w:tab w:val="left" w:pos="5040"/>
          <w:tab w:val="left" w:pos="6480"/>
        </w:tabs>
        <w:spacing w:after="0" w:line="240" w:lineRule="auto"/>
        <w:rPr>
          <w:b/>
        </w:rPr>
      </w:pPr>
      <w:r>
        <w:rPr>
          <w:b/>
        </w:rPr>
        <w:t>19/10</w:t>
      </w:r>
      <w:r w:rsidR="002C4953" w:rsidRPr="00622722">
        <w:rPr>
          <w:b/>
        </w:rPr>
        <w:tab/>
        <w:t>M</w:t>
      </w:r>
      <w:r w:rsidR="00BC0661" w:rsidRPr="00622722">
        <w:rPr>
          <w:b/>
        </w:rPr>
        <w:t>atters from the Minutes – for the purpose of report only</w:t>
      </w:r>
    </w:p>
    <w:p w14:paraId="0437E5DF" w14:textId="77777777" w:rsidR="002C4953" w:rsidRPr="00622722" w:rsidRDefault="002C4953" w:rsidP="002C4953">
      <w:pPr>
        <w:tabs>
          <w:tab w:val="left" w:pos="720"/>
          <w:tab w:val="left" w:pos="993"/>
          <w:tab w:val="left" w:pos="5040"/>
          <w:tab w:val="left" w:pos="6480"/>
        </w:tabs>
        <w:spacing w:after="0" w:line="240" w:lineRule="auto"/>
        <w:rPr>
          <w:b/>
        </w:rPr>
      </w:pPr>
    </w:p>
    <w:p w14:paraId="6F7A46B8" w14:textId="77777777" w:rsidR="009C3A01" w:rsidRPr="00622722" w:rsidRDefault="00CD1A5A" w:rsidP="002C4953">
      <w:pPr>
        <w:tabs>
          <w:tab w:val="left" w:pos="720"/>
          <w:tab w:val="left" w:pos="993"/>
          <w:tab w:val="left" w:pos="5040"/>
          <w:tab w:val="left" w:pos="6480"/>
        </w:tabs>
        <w:spacing w:after="0" w:line="240" w:lineRule="auto"/>
        <w:rPr>
          <w:b/>
        </w:rPr>
      </w:pPr>
      <w:r>
        <w:rPr>
          <w:b/>
        </w:rPr>
        <w:t>19</w:t>
      </w:r>
      <w:r w:rsidR="001018BD" w:rsidRPr="00622722">
        <w:rPr>
          <w:b/>
        </w:rPr>
        <w:t>/11</w:t>
      </w:r>
      <w:r w:rsidR="00DC0E71" w:rsidRPr="00622722">
        <w:rPr>
          <w:b/>
        </w:rPr>
        <w:tab/>
      </w:r>
      <w:r w:rsidR="002C4953" w:rsidRPr="00622722">
        <w:rPr>
          <w:b/>
        </w:rPr>
        <w:tab/>
      </w:r>
      <w:r w:rsidR="008B5CE6" w:rsidRPr="00622722">
        <w:rPr>
          <w:b/>
        </w:rPr>
        <w:t>Reports</w:t>
      </w:r>
      <w:r w:rsidR="00DC0E71" w:rsidRPr="00622722">
        <w:rPr>
          <w:b/>
        </w:rPr>
        <w:t xml:space="preserve"> </w:t>
      </w:r>
    </w:p>
    <w:p w14:paraId="40F7EF37" w14:textId="77777777" w:rsidR="002C4953" w:rsidRPr="00622722" w:rsidRDefault="00CD1A5A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  <w:r>
        <w:t>19</w:t>
      </w:r>
      <w:r w:rsidR="001018BD" w:rsidRPr="00622722">
        <w:t>/11</w:t>
      </w:r>
      <w:r w:rsidR="002C4953" w:rsidRPr="00622722">
        <w:t>.1</w:t>
      </w:r>
      <w:r w:rsidR="002C4953" w:rsidRPr="00622722">
        <w:rPr>
          <w:b/>
        </w:rPr>
        <w:tab/>
      </w:r>
      <w:r w:rsidR="005F18C2" w:rsidRPr="00622722">
        <w:tab/>
        <w:t>Police</w:t>
      </w:r>
    </w:p>
    <w:p w14:paraId="02A0D9E4" w14:textId="77777777" w:rsidR="005F18C2" w:rsidRPr="00622722" w:rsidRDefault="00CD1A5A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  <w:r>
        <w:t>19</w:t>
      </w:r>
      <w:r w:rsidR="001018BD" w:rsidRPr="00622722">
        <w:t>/11</w:t>
      </w:r>
      <w:r w:rsidR="002C4953" w:rsidRPr="00622722">
        <w:t>.2</w:t>
      </w:r>
      <w:r w:rsidR="002C4953" w:rsidRPr="00622722">
        <w:tab/>
      </w:r>
      <w:r w:rsidR="005F18C2" w:rsidRPr="00622722">
        <w:tab/>
        <w:t>Somerset County Council</w:t>
      </w:r>
    </w:p>
    <w:p w14:paraId="6FD3A930" w14:textId="77777777" w:rsidR="00EF77B5" w:rsidRPr="00622722" w:rsidRDefault="00CD1A5A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  <w:r>
        <w:t>19</w:t>
      </w:r>
      <w:r w:rsidR="001018BD" w:rsidRPr="00622722">
        <w:t>/11</w:t>
      </w:r>
      <w:r w:rsidR="002C4953" w:rsidRPr="00622722">
        <w:t>.3</w:t>
      </w:r>
      <w:r w:rsidR="002C4953" w:rsidRPr="00622722">
        <w:tab/>
      </w:r>
      <w:r w:rsidR="002C4953" w:rsidRPr="00622722">
        <w:tab/>
      </w:r>
      <w:r w:rsidR="005F18C2" w:rsidRPr="00622722">
        <w:t>West Somerset Council</w:t>
      </w:r>
    </w:p>
    <w:p w14:paraId="260E7A79" w14:textId="77777777" w:rsidR="002C4953" w:rsidRPr="00622722" w:rsidRDefault="002C4953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</w:p>
    <w:p w14:paraId="147D2AE2" w14:textId="77777777" w:rsidR="00B243FE" w:rsidRPr="00622722" w:rsidRDefault="00B243FE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</w:p>
    <w:p w14:paraId="20E2D90D" w14:textId="77777777" w:rsidR="00C9118F" w:rsidRDefault="00CD1A5A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  <w:r>
        <w:rPr>
          <w:b/>
        </w:rPr>
        <w:t>19</w:t>
      </w:r>
      <w:r w:rsidR="001018BD" w:rsidRPr="00622722">
        <w:rPr>
          <w:b/>
        </w:rPr>
        <w:t>/12</w:t>
      </w:r>
      <w:r w:rsidR="005F18C2" w:rsidRPr="00622722">
        <w:rPr>
          <w:b/>
        </w:rPr>
        <w:tab/>
      </w:r>
      <w:r w:rsidR="002C4953" w:rsidRPr="00622722">
        <w:rPr>
          <w:b/>
        </w:rPr>
        <w:tab/>
      </w:r>
      <w:r w:rsidR="008B5CE6" w:rsidRPr="00622722">
        <w:rPr>
          <w:b/>
        </w:rPr>
        <w:t>Correspondence Log</w:t>
      </w:r>
      <w:r w:rsidR="003446E4" w:rsidRPr="00622722">
        <w:rPr>
          <w:b/>
        </w:rPr>
        <w:t xml:space="preserve"> </w:t>
      </w:r>
      <w:r w:rsidR="00FD27D1" w:rsidRPr="00622722">
        <w:t>(attached)</w:t>
      </w:r>
    </w:p>
    <w:p w14:paraId="39AD7CFF" w14:textId="77777777" w:rsidR="0098032E" w:rsidRPr="0098032E" w:rsidRDefault="0098032E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  <w:rPr>
          <w:rFonts w:cstheme="minorHAnsi"/>
          <w:bCs/>
          <w:color w:val="202124"/>
        </w:rPr>
      </w:pPr>
      <w:r w:rsidRPr="0098032E">
        <w:rPr>
          <w:rFonts w:cstheme="minorHAnsi"/>
        </w:rPr>
        <w:t>19/12.1</w:t>
      </w:r>
      <w:r w:rsidRPr="0098032E">
        <w:rPr>
          <w:rFonts w:cstheme="minorHAnsi"/>
        </w:rPr>
        <w:tab/>
      </w:r>
      <w:r w:rsidRPr="0098032E">
        <w:rPr>
          <w:rFonts w:cstheme="minorHAnsi"/>
        </w:rPr>
        <w:tab/>
      </w:r>
      <w:r w:rsidRPr="0098032E">
        <w:rPr>
          <w:rFonts w:cstheme="minorHAnsi"/>
          <w:bCs/>
          <w:color w:val="202124"/>
        </w:rPr>
        <w:t>Planning applications received into West Somerset and Taunton Council</w:t>
      </w:r>
    </w:p>
    <w:p w14:paraId="4FA12218" w14:textId="77777777" w:rsidR="0098032E" w:rsidRPr="0098032E" w:rsidRDefault="0098032E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  <w:rPr>
          <w:rFonts w:cstheme="minorHAnsi"/>
          <w:b/>
        </w:rPr>
      </w:pPr>
      <w:r w:rsidRPr="0098032E">
        <w:rPr>
          <w:rFonts w:cstheme="minorHAnsi"/>
          <w:bCs/>
          <w:color w:val="202124"/>
        </w:rPr>
        <w:t>19/12.2</w:t>
      </w:r>
      <w:r w:rsidRPr="0098032E">
        <w:rPr>
          <w:rFonts w:cstheme="minorHAnsi"/>
          <w:bCs/>
          <w:color w:val="202124"/>
        </w:rPr>
        <w:tab/>
      </w:r>
      <w:r w:rsidRPr="0098032E">
        <w:rPr>
          <w:rFonts w:cstheme="minorHAnsi"/>
          <w:bCs/>
          <w:color w:val="202124"/>
        </w:rPr>
        <w:tab/>
        <w:t>BACS remittance regarding Prec</w:t>
      </w:r>
      <w:bookmarkStart w:id="0" w:name="_GoBack"/>
      <w:bookmarkEnd w:id="0"/>
      <w:r w:rsidRPr="0098032E">
        <w:rPr>
          <w:rFonts w:cstheme="minorHAnsi"/>
          <w:bCs/>
          <w:color w:val="202124"/>
        </w:rPr>
        <w:t>ept</w:t>
      </w:r>
    </w:p>
    <w:p w14:paraId="73A5DC4A" w14:textId="77777777" w:rsidR="008B5CE6" w:rsidRPr="00622722" w:rsidRDefault="008B5CE6" w:rsidP="002C4953">
      <w:pPr>
        <w:tabs>
          <w:tab w:val="left" w:pos="720"/>
          <w:tab w:val="left" w:pos="993"/>
          <w:tab w:val="left" w:pos="1440"/>
          <w:tab w:val="left" w:pos="2760"/>
        </w:tabs>
        <w:spacing w:after="0" w:line="240" w:lineRule="auto"/>
        <w:rPr>
          <w:rFonts w:cstheme="minorHAnsi"/>
          <w:b/>
        </w:rPr>
      </w:pPr>
    </w:p>
    <w:p w14:paraId="3D010077" w14:textId="77777777" w:rsidR="005F18C2" w:rsidRPr="00622722" w:rsidRDefault="00CD1A5A" w:rsidP="002C4953">
      <w:pPr>
        <w:tabs>
          <w:tab w:val="left" w:pos="720"/>
          <w:tab w:val="left" w:pos="993"/>
          <w:tab w:val="left" w:pos="1440"/>
          <w:tab w:val="left" w:pos="276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19</w:t>
      </w:r>
      <w:r w:rsidR="001018BD" w:rsidRPr="00622722">
        <w:rPr>
          <w:rFonts w:cstheme="minorHAnsi"/>
          <w:b/>
        </w:rPr>
        <w:t>/13</w:t>
      </w:r>
      <w:r w:rsidR="005F18C2" w:rsidRPr="00622722">
        <w:rPr>
          <w:rFonts w:cstheme="minorHAnsi"/>
          <w:b/>
        </w:rPr>
        <w:tab/>
      </w:r>
      <w:r w:rsidR="002C4953" w:rsidRPr="00622722">
        <w:rPr>
          <w:rFonts w:cstheme="minorHAnsi"/>
          <w:b/>
        </w:rPr>
        <w:tab/>
      </w:r>
      <w:r w:rsidR="008B5CE6" w:rsidRPr="00622722">
        <w:rPr>
          <w:rFonts w:cstheme="minorHAnsi"/>
          <w:b/>
        </w:rPr>
        <w:t>Finances</w:t>
      </w:r>
      <w:r w:rsidR="00A515E6" w:rsidRPr="00622722">
        <w:rPr>
          <w:rFonts w:cstheme="minorHAnsi"/>
          <w:b/>
        </w:rPr>
        <w:tab/>
      </w:r>
    </w:p>
    <w:p w14:paraId="6A7B9930" w14:textId="77777777" w:rsidR="005F18C2" w:rsidRPr="00622722" w:rsidRDefault="00CD1A5A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  <w:r>
        <w:t>19</w:t>
      </w:r>
      <w:r w:rsidR="008B5CE6" w:rsidRPr="00622722">
        <w:t>/1</w:t>
      </w:r>
      <w:r w:rsidR="001018BD" w:rsidRPr="00622722">
        <w:t>3</w:t>
      </w:r>
      <w:r w:rsidR="008B5CE6" w:rsidRPr="00622722">
        <w:t>.1</w:t>
      </w:r>
      <w:r w:rsidR="008B5CE6" w:rsidRPr="00622722">
        <w:tab/>
      </w:r>
      <w:r w:rsidR="008B5CE6" w:rsidRPr="00622722">
        <w:tab/>
      </w:r>
      <w:r w:rsidR="005F18C2" w:rsidRPr="00622722">
        <w:t>Current financial statement</w:t>
      </w:r>
      <w:r w:rsidR="008F6756" w:rsidRPr="00622722">
        <w:t xml:space="preserve"> – to note.</w:t>
      </w:r>
    </w:p>
    <w:p w14:paraId="22B0BCFA" w14:textId="77777777" w:rsidR="0052346B" w:rsidRPr="00A279EF" w:rsidRDefault="00CD1A5A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  <w:ind w:left="1440" w:hanging="1440"/>
      </w:pPr>
      <w:r w:rsidRPr="00A279EF">
        <w:t>19</w:t>
      </w:r>
      <w:r w:rsidR="001018BD" w:rsidRPr="00A279EF">
        <w:t>/13</w:t>
      </w:r>
      <w:r w:rsidR="008B5CE6" w:rsidRPr="00A279EF">
        <w:t>.2</w:t>
      </w:r>
      <w:r w:rsidR="00AD43C1" w:rsidRPr="00A279EF">
        <w:tab/>
      </w:r>
      <w:r w:rsidR="002C4953" w:rsidRPr="00A279EF">
        <w:tab/>
      </w:r>
      <w:r w:rsidR="0052346B" w:rsidRPr="00A279EF">
        <w:t>Authorisation of expenditure –</w:t>
      </w:r>
    </w:p>
    <w:p w14:paraId="714E83EE" w14:textId="77777777" w:rsidR="0052346B" w:rsidRPr="00A279EF" w:rsidRDefault="0052346B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  <w:r w:rsidRPr="00A279EF">
        <w:tab/>
      </w:r>
      <w:r w:rsidRPr="00A279EF">
        <w:tab/>
      </w:r>
      <w:r w:rsidRPr="00A279EF">
        <w:rPr>
          <w:u w:val="single"/>
        </w:rPr>
        <w:t xml:space="preserve">To authorise the </w:t>
      </w:r>
      <w:r w:rsidR="005B6873" w:rsidRPr="00A279EF">
        <w:rPr>
          <w:u w:val="single"/>
        </w:rPr>
        <w:t>issuing of the following cheque</w:t>
      </w:r>
      <w:r w:rsidR="009845DE" w:rsidRPr="00A279EF">
        <w:rPr>
          <w:u w:val="single"/>
        </w:rPr>
        <w:t>s</w:t>
      </w:r>
      <w:r w:rsidRPr="00A279EF">
        <w:t>:</w:t>
      </w:r>
    </w:p>
    <w:p w14:paraId="6C283BBE" w14:textId="3E8D13CC" w:rsidR="00090CBC" w:rsidRPr="00A279EF" w:rsidRDefault="00090CBC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  <w:r w:rsidRPr="00A279EF">
        <w:tab/>
      </w:r>
      <w:r w:rsidRPr="00A279EF">
        <w:tab/>
      </w:r>
      <w:r w:rsidR="001018BD" w:rsidRPr="00A279EF">
        <w:t>Chq. No</w:t>
      </w:r>
      <w:r w:rsidR="00B07017" w:rsidRPr="00A279EF">
        <w:t>s</w:t>
      </w:r>
      <w:r w:rsidR="001018BD" w:rsidRPr="00A279EF">
        <w:t>.</w:t>
      </w:r>
      <w:r w:rsidR="006E15DD" w:rsidRPr="00A279EF">
        <w:t xml:space="preserve"> </w:t>
      </w:r>
      <w:r w:rsidR="00B07017" w:rsidRPr="00A279EF">
        <w:t>Cl</w:t>
      </w:r>
      <w:r w:rsidR="006E15DD" w:rsidRPr="00A279EF">
        <w:t xml:space="preserve">erk’s Expenses </w:t>
      </w:r>
    </w:p>
    <w:p w14:paraId="5E88D2A5" w14:textId="1E576951" w:rsidR="008B5CE6" w:rsidRPr="00A279EF" w:rsidRDefault="00090CBC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  <w:r w:rsidRPr="00A279EF">
        <w:tab/>
      </w:r>
      <w:r w:rsidRPr="00A279EF">
        <w:tab/>
      </w:r>
      <w:r w:rsidR="001018BD" w:rsidRPr="00A279EF">
        <w:t xml:space="preserve">Chq. Nos. </w:t>
      </w:r>
      <w:r w:rsidR="006E15DD" w:rsidRPr="00A279EF">
        <w:t xml:space="preserve">Clerk’s Salary &amp; Tax </w:t>
      </w:r>
    </w:p>
    <w:p w14:paraId="0300729B" w14:textId="1F74E207" w:rsidR="00B07017" w:rsidRPr="00A279EF" w:rsidRDefault="00B07017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  <w:r w:rsidRPr="00A279EF">
        <w:tab/>
      </w:r>
      <w:r w:rsidRPr="00A279EF">
        <w:tab/>
        <w:t>Chq. Nos. West Quantoxhead Village Hall (Telephone Kiosk)</w:t>
      </w:r>
      <w:r w:rsidRPr="00A279EF">
        <w:tab/>
      </w:r>
      <w:r w:rsidRPr="00A279EF">
        <w:tab/>
        <w:t>£250.00</w:t>
      </w:r>
    </w:p>
    <w:p w14:paraId="4205F010" w14:textId="77777777" w:rsidR="00DD3DB8" w:rsidRPr="00A279EF" w:rsidRDefault="00DD3DB8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</w:p>
    <w:p w14:paraId="78D773C5" w14:textId="77777777" w:rsidR="00DD3DB8" w:rsidRPr="00A279EF" w:rsidRDefault="00CD1A5A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  <w:rPr>
          <w:b/>
        </w:rPr>
      </w:pPr>
      <w:r w:rsidRPr="00A279EF">
        <w:rPr>
          <w:b/>
        </w:rPr>
        <w:t>19</w:t>
      </w:r>
      <w:r w:rsidR="001018BD" w:rsidRPr="00A279EF">
        <w:rPr>
          <w:b/>
        </w:rPr>
        <w:t>/14</w:t>
      </w:r>
      <w:r w:rsidR="00DD3DB8" w:rsidRPr="00A279EF">
        <w:tab/>
      </w:r>
      <w:r w:rsidR="00DD3DB8" w:rsidRPr="00A279EF">
        <w:tab/>
      </w:r>
      <w:r w:rsidR="00F41FBE" w:rsidRPr="00A279EF">
        <w:rPr>
          <w:b/>
        </w:rPr>
        <w:t>Audit for Year Ending 31</w:t>
      </w:r>
      <w:r w:rsidR="00F41FBE" w:rsidRPr="00A279EF">
        <w:rPr>
          <w:b/>
          <w:vertAlign w:val="superscript"/>
        </w:rPr>
        <w:t>st</w:t>
      </w:r>
      <w:r w:rsidRPr="00A279EF">
        <w:rPr>
          <w:b/>
        </w:rPr>
        <w:t xml:space="preserve"> March 2019</w:t>
      </w:r>
    </w:p>
    <w:p w14:paraId="7C814439" w14:textId="77777777" w:rsidR="00DD3DB8" w:rsidRPr="00622722" w:rsidRDefault="00CD1A5A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  <w:r>
        <w:t>19</w:t>
      </w:r>
      <w:r w:rsidR="001018BD" w:rsidRPr="00622722">
        <w:t>/14.1</w:t>
      </w:r>
      <w:r w:rsidR="00F41FBE" w:rsidRPr="00622722">
        <w:tab/>
      </w:r>
      <w:r w:rsidR="00F41FBE" w:rsidRPr="00622722">
        <w:tab/>
      </w:r>
      <w:r w:rsidR="001A7D4D" w:rsidRPr="00622722">
        <w:t>To consider Certificate of Exemption</w:t>
      </w:r>
    </w:p>
    <w:p w14:paraId="0623420F" w14:textId="77777777" w:rsidR="00D06F73" w:rsidRPr="00622722" w:rsidRDefault="00CD1A5A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  <w:r>
        <w:t>19</w:t>
      </w:r>
      <w:r w:rsidR="00D06F73" w:rsidRPr="00622722">
        <w:t>/14.2</w:t>
      </w:r>
      <w:r w:rsidR="00D06F73" w:rsidRPr="00622722">
        <w:tab/>
      </w:r>
      <w:r w:rsidR="00D06F73" w:rsidRPr="00622722">
        <w:tab/>
        <w:t>Annual Governance Statement 2017/18 – to approve and sign</w:t>
      </w:r>
    </w:p>
    <w:p w14:paraId="11A9FCF6" w14:textId="77777777" w:rsidR="001018BD" w:rsidRPr="00622722" w:rsidRDefault="00CD1A5A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  <w:r>
        <w:t>19</w:t>
      </w:r>
      <w:r w:rsidR="00D06F73" w:rsidRPr="00622722">
        <w:t>/14.3</w:t>
      </w:r>
      <w:r w:rsidR="001A7D4D" w:rsidRPr="00622722">
        <w:tab/>
      </w:r>
      <w:r w:rsidR="001A7D4D" w:rsidRPr="00622722">
        <w:tab/>
        <w:t>To consider Annual Accounting Statement</w:t>
      </w:r>
    </w:p>
    <w:p w14:paraId="415A3618" w14:textId="77777777" w:rsidR="001018BD" w:rsidRPr="00622722" w:rsidRDefault="00CD1A5A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  <w:r>
        <w:t>19</w:t>
      </w:r>
      <w:r w:rsidR="00D06F73" w:rsidRPr="00622722">
        <w:t>/14.4</w:t>
      </w:r>
      <w:r w:rsidR="001A7D4D" w:rsidRPr="00622722">
        <w:tab/>
      </w:r>
      <w:r w:rsidR="001A7D4D" w:rsidRPr="00622722">
        <w:tab/>
        <w:t>To approve the Accounting Statement</w:t>
      </w:r>
    </w:p>
    <w:p w14:paraId="3CDA108F" w14:textId="77777777" w:rsidR="001A7D4D" w:rsidRPr="00622722" w:rsidRDefault="00CD1A5A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  <w:r>
        <w:t>19</w:t>
      </w:r>
      <w:r w:rsidR="00D06F73" w:rsidRPr="00622722">
        <w:t>/14.5</w:t>
      </w:r>
      <w:r w:rsidR="001A7D4D" w:rsidRPr="00622722">
        <w:tab/>
      </w:r>
      <w:r w:rsidR="001A7D4D" w:rsidRPr="00622722">
        <w:tab/>
        <w:t>To approve for Chairman to sign Accounting Statement</w:t>
      </w:r>
    </w:p>
    <w:p w14:paraId="14BA0FA0" w14:textId="77777777" w:rsidR="00F41FBE" w:rsidRPr="00622722" w:rsidRDefault="00F41FBE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</w:p>
    <w:p w14:paraId="40F62027" w14:textId="77777777" w:rsidR="00DC0E71" w:rsidRPr="00622722" w:rsidRDefault="00CD1A5A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  <w:tab w:val="left" w:pos="8640"/>
        </w:tabs>
        <w:spacing w:after="0" w:line="240" w:lineRule="auto"/>
        <w:rPr>
          <w:b/>
        </w:rPr>
      </w:pPr>
      <w:r>
        <w:rPr>
          <w:b/>
        </w:rPr>
        <w:t>19</w:t>
      </w:r>
      <w:r w:rsidR="001018BD" w:rsidRPr="00622722">
        <w:rPr>
          <w:b/>
        </w:rPr>
        <w:t>/15</w:t>
      </w:r>
      <w:r w:rsidR="00DC0E71" w:rsidRPr="00622722">
        <w:rPr>
          <w:b/>
        </w:rPr>
        <w:tab/>
      </w:r>
      <w:r w:rsidR="002C4953" w:rsidRPr="00622722">
        <w:rPr>
          <w:b/>
        </w:rPr>
        <w:tab/>
      </w:r>
      <w:r w:rsidR="008B5CE6" w:rsidRPr="00622722">
        <w:rPr>
          <w:b/>
        </w:rPr>
        <w:t>Planning</w:t>
      </w:r>
      <w:r w:rsidR="00DC0E71" w:rsidRPr="00622722">
        <w:rPr>
          <w:b/>
        </w:rPr>
        <w:t xml:space="preserve"> </w:t>
      </w:r>
    </w:p>
    <w:p w14:paraId="3D3C4665" w14:textId="77777777" w:rsidR="005B596C" w:rsidRPr="00622722" w:rsidRDefault="00CD1A5A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  <w:tab w:val="left" w:pos="8640"/>
        </w:tabs>
        <w:spacing w:after="0" w:line="240" w:lineRule="auto"/>
      </w:pPr>
      <w:r>
        <w:t>19</w:t>
      </w:r>
      <w:r w:rsidR="001018BD" w:rsidRPr="00622722">
        <w:t>/15.1</w:t>
      </w:r>
      <w:r w:rsidR="001018BD" w:rsidRPr="00622722">
        <w:tab/>
      </w:r>
      <w:r w:rsidR="001018BD" w:rsidRPr="00622722">
        <w:tab/>
        <w:t>Ap</w:t>
      </w:r>
      <w:r w:rsidR="008B5CE6" w:rsidRPr="00622722">
        <w:t>plications for consideration</w:t>
      </w:r>
    </w:p>
    <w:tbl>
      <w:tblPr>
        <w:tblStyle w:val="TableGrid"/>
        <w:tblpPr w:leftFromText="180" w:rightFromText="180" w:vertAnchor="text" w:horzAnchor="margin" w:tblpXSpec="right" w:tblpY="143"/>
        <w:tblW w:w="9004" w:type="dxa"/>
        <w:tblLayout w:type="fixed"/>
        <w:tblLook w:val="04A0" w:firstRow="1" w:lastRow="0" w:firstColumn="1" w:lastColumn="0" w:noHBand="0" w:noVBand="1"/>
      </w:tblPr>
      <w:tblGrid>
        <w:gridCol w:w="1795"/>
        <w:gridCol w:w="2880"/>
        <w:gridCol w:w="4329"/>
      </w:tblGrid>
      <w:tr w:rsidR="00622722" w:rsidRPr="00622722" w14:paraId="516FAA23" w14:textId="77777777" w:rsidTr="00690294">
        <w:tc>
          <w:tcPr>
            <w:tcW w:w="1795" w:type="dxa"/>
          </w:tcPr>
          <w:p w14:paraId="4C655C72" w14:textId="77777777" w:rsidR="00690294" w:rsidRPr="00622722" w:rsidRDefault="00690294" w:rsidP="00690294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 w:rsidRPr="00622722">
              <w:t>Application No</w:t>
            </w:r>
          </w:p>
        </w:tc>
        <w:tc>
          <w:tcPr>
            <w:tcW w:w="2880" w:type="dxa"/>
          </w:tcPr>
          <w:p w14:paraId="67984D64" w14:textId="77777777" w:rsidR="00690294" w:rsidRPr="00622722" w:rsidRDefault="00690294" w:rsidP="00690294">
            <w:pPr>
              <w:tabs>
                <w:tab w:val="left" w:pos="720"/>
                <w:tab w:val="right" w:pos="3755"/>
              </w:tabs>
            </w:pPr>
            <w:r w:rsidRPr="00622722">
              <w:t>Location</w:t>
            </w:r>
            <w:r w:rsidRPr="00622722">
              <w:tab/>
            </w:r>
          </w:p>
        </w:tc>
        <w:tc>
          <w:tcPr>
            <w:tcW w:w="4329" w:type="dxa"/>
          </w:tcPr>
          <w:p w14:paraId="58DDD636" w14:textId="77777777" w:rsidR="00690294" w:rsidRPr="00622722" w:rsidRDefault="00690294" w:rsidP="00690294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 w:rsidRPr="00622722">
              <w:t>Description</w:t>
            </w:r>
          </w:p>
        </w:tc>
      </w:tr>
      <w:tr w:rsidR="00622722" w:rsidRPr="00622722" w14:paraId="569EE505" w14:textId="77777777" w:rsidTr="00690294">
        <w:tc>
          <w:tcPr>
            <w:tcW w:w="1795" w:type="dxa"/>
          </w:tcPr>
          <w:p w14:paraId="43DED65C" w14:textId="77777777" w:rsidR="00690294" w:rsidRPr="00622722" w:rsidRDefault="00CC4A72" w:rsidP="00690294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>
              <w:t>3/38/19/001</w:t>
            </w:r>
          </w:p>
        </w:tc>
        <w:tc>
          <w:tcPr>
            <w:tcW w:w="2880" w:type="dxa"/>
          </w:tcPr>
          <w:p w14:paraId="56D25280" w14:textId="77777777" w:rsidR="00690294" w:rsidRPr="00622722" w:rsidRDefault="00CC4A72" w:rsidP="00690294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proofErr w:type="spellStart"/>
            <w:r>
              <w:t>Leighway</w:t>
            </w:r>
            <w:proofErr w:type="spellEnd"/>
            <w:r>
              <w:t>, Weacombe Road</w:t>
            </w:r>
            <w:r w:rsidR="00690294" w:rsidRPr="00622722">
              <w:t>, West Quantoxhead</w:t>
            </w:r>
          </w:p>
        </w:tc>
        <w:tc>
          <w:tcPr>
            <w:tcW w:w="4329" w:type="dxa"/>
          </w:tcPr>
          <w:p w14:paraId="5DB3D27D" w14:textId="77777777" w:rsidR="00690294" w:rsidRPr="00622722" w:rsidRDefault="00690294" w:rsidP="00690294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</w:p>
        </w:tc>
      </w:tr>
    </w:tbl>
    <w:p w14:paraId="28C4C1F7" w14:textId="77777777" w:rsidR="008B5CE6" w:rsidRPr="00622722" w:rsidRDefault="008B5CE6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  <w:tab w:val="left" w:pos="8640"/>
        </w:tabs>
        <w:spacing w:after="0" w:line="240" w:lineRule="auto"/>
      </w:pPr>
    </w:p>
    <w:p w14:paraId="1F51EFB5" w14:textId="77777777" w:rsidR="008B5CE6" w:rsidRPr="00622722" w:rsidRDefault="008B5CE6" w:rsidP="002C4953">
      <w:pPr>
        <w:tabs>
          <w:tab w:val="left" w:pos="720"/>
          <w:tab w:val="left" w:pos="993"/>
          <w:tab w:val="left" w:pos="1440"/>
          <w:tab w:val="left" w:pos="5040"/>
          <w:tab w:val="left" w:pos="6480"/>
          <w:tab w:val="left" w:pos="8640"/>
        </w:tabs>
        <w:spacing w:after="0" w:line="240" w:lineRule="auto"/>
      </w:pPr>
    </w:p>
    <w:p w14:paraId="2565B777" w14:textId="77777777" w:rsidR="00690294" w:rsidRPr="00622722" w:rsidRDefault="00690294" w:rsidP="001018BD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</w:p>
    <w:p w14:paraId="4A3C195C" w14:textId="77777777" w:rsidR="00690294" w:rsidRPr="00622722" w:rsidRDefault="00690294" w:rsidP="001018BD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</w:p>
    <w:p w14:paraId="7EA5C30C" w14:textId="77777777" w:rsidR="00FD27D1" w:rsidRPr="00622722" w:rsidRDefault="00FD27D1" w:rsidP="001018BD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</w:p>
    <w:p w14:paraId="3838A164" w14:textId="77777777" w:rsidR="00E83E3F" w:rsidRPr="00622722" w:rsidRDefault="00CC4A72" w:rsidP="001018BD">
      <w:pPr>
        <w:tabs>
          <w:tab w:val="left" w:pos="720"/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  <w:r>
        <w:t>19</w:t>
      </w:r>
      <w:r w:rsidR="001018BD" w:rsidRPr="00622722">
        <w:t>/15.2</w:t>
      </w:r>
      <w:r w:rsidR="001018BD" w:rsidRPr="00622722">
        <w:tab/>
      </w:r>
      <w:r w:rsidR="00DC0E71" w:rsidRPr="00622722">
        <w:tab/>
      </w:r>
      <w:r w:rsidR="008229C8" w:rsidRPr="00622722">
        <w:t xml:space="preserve">Decisions: </w:t>
      </w:r>
      <w:r w:rsidR="00690294" w:rsidRPr="00622722">
        <w:t>None</w:t>
      </w:r>
    </w:p>
    <w:p w14:paraId="6F9440E2" w14:textId="77777777" w:rsidR="008229C8" w:rsidRPr="00622722" w:rsidRDefault="008229C8" w:rsidP="008B5CE6">
      <w:pPr>
        <w:tabs>
          <w:tab w:val="left" w:pos="993"/>
          <w:tab w:val="left" w:pos="1440"/>
          <w:tab w:val="left" w:pos="5040"/>
          <w:tab w:val="left" w:pos="6480"/>
        </w:tabs>
        <w:spacing w:after="0" w:line="240" w:lineRule="auto"/>
      </w:pPr>
    </w:p>
    <w:p w14:paraId="258A09DA" w14:textId="77777777" w:rsidR="00EF77B5" w:rsidRPr="00622722" w:rsidRDefault="00CC4A72" w:rsidP="008B5CE6">
      <w:pPr>
        <w:tabs>
          <w:tab w:val="left" w:pos="993"/>
          <w:tab w:val="left" w:pos="1440"/>
          <w:tab w:val="left" w:pos="5040"/>
          <w:tab w:val="left" w:pos="6480"/>
          <w:tab w:val="left" w:pos="8280"/>
        </w:tabs>
        <w:spacing w:after="0" w:line="240" w:lineRule="auto"/>
        <w:rPr>
          <w:b/>
        </w:rPr>
      </w:pPr>
      <w:r>
        <w:rPr>
          <w:b/>
        </w:rPr>
        <w:t>19</w:t>
      </w:r>
      <w:r w:rsidR="008B5CE6" w:rsidRPr="00622722">
        <w:rPr>
          <w:b/>
        </w:rPr>
        <w:t>/1</w:t>
      </w:r>
      <w:r w:rsidR="001018BD" w:rsidRPr="00622722">
        <w:rPr>
          <w:b/>
        </w:rPr>
        <w:t>6</w:t>
      </w:r>
      <w:r w:rsidR="00246ACD" w:rsidRPr="00622722">
        <w:rPr>
          <w:b/>
        </w:rPr>
        <w:tab/>
      </w:r>
      <w:r w:rsidR="008B5CE6" w:rsidRPr="00622722">
        <w:rPr>
          <w:b/>
        </w:rPr>
        <w:t>Highway Matters</w:t>
      </w:r>
    </w:p>
    <w:p w14:paraId="3BA8AB77" w14:textId="77777777" w:rsidR="008B5CE6" w:rsidRPr="00622722" w:rsidRDefault="008B5CE6" w:rsidP="008B5CE6">
      <w:pPr>
        <w:tabs>
          <w:tab w:val="left" w:pos="993"/>
          <w:tab w:val="left" w:pos="1440"/>
          <w:tab w:val="left" w:pos="5040"/>
          <w:tab w:val="left" w:pos="6480"/>
          <w:tab w:val="left" w:pos="8280"/>
        </w:tabs>
        <w:spacing w:after="0" w:line="240" w:lineRule="auto"/>
        <w:rPr>
          <w:b/>
        </w:rPr>
      </w:pPr>
    </w:p>
    <w:p w14:paraId="50C6C1B5" w14:textId="77777777" w:rsidR="00246ACD" w:rsidRPr="00622722" w:rsidRDefault="00CC4A72" w:rsidP="008B5CE6">
      <w:pPr>
        <w:tabs>
          <w:tab w:val="left" w:pos="993"/>
          <w:tab w:val="left" w:pos="1440"/>
          <w:tab w:val="left" w:pos="5040"/>
          <w:tab w:val="left" w:pos="6480"/>
          <w:tab w:val="left" w:pos="8280"/>
        </w:tabs>
        <w:spacing w:after="0" w:line="240" w:lineRule="auto"/>
        <w:rPr>
          <w:b/>
        </w:rPr>
      </w:pPr>
      <w:r>
        <w:rPr>
          <w:b/>
        </w:rPr>
        <w:t>19</w:t>
      </w:r>
      <w:r w:rsidR="001018BD" w:rsidRPr="00622722">
        <w:rPr>
          <w:b/>
        </w:rPr>
        <w:t>/17</w:t>
      </w:r>
      <w:r w:rsidR="00246ACD" w:rsidRPr="00622722">
        <w:rPr>
          <w:b/>
        </w:rPr>
        <w:tab/>
      </w:r>
      <w:r w:rsidR="008B5CE6" w:rsidRPr="00622722">
        <w:rPr>
          <w:b/>
        </w:rPr>
        <w:t>Footpaths</w:t>
      </w:r>
    </w:p>
    <w:p w14:paraId="74020F8C" w14:textId="77777777" w:rsidR="008B5CE6" w:rsidRPr="00622722" w:rsidRDefault="008B5CE6" w:rsidP="008B5CE6">
      <w:pPr>
        <w:tabs>
          <w:tab w:val="left" w:pos="993"/>
          <w:tab w:val="left" w:pos="1440"/>
          <w:tab w:val="left" w:pos="5040"/>
          <w:tab w:val="left" w:pos="6480"/>
          <w:tab w:val="left" w:pos="8280"/>
        </w:tabs>
        <w:spacing w:after="0" w:line="240" w:lineRule="auto"/>
        <w:rPr>
          <w:b/>
        </w:rPr>
      </w:pPr>
    </w:p>
    <w:p w14:paraId="0E1B630D" w14:textId="371E9EFF" w:rsidR="008B5CE6" w:rsidRPr="0098032E" w:rsidRDefault="00CC4A72" w:rsidP="008B5CE6">
      <w:pPr>
        <w:tabs>
          <w:tab w:val="left" w:pos="993"/>
          <w:tab w:val="left" w:pos="1440"/>
          <w:tab w:val="left" w:pos="5040"/>
          <w:tab w:val="left" w:pos="6480"/>
          <w:tab w:val="left" w:pos="8280"/>
        </w:tabs>
        <w:spacing w:after="0" w:line="240" w:lineRule="auto"/>
      </w:pPr>
      <w:r>
        <w:rPr>
          <w:b/>
        </w:rPr>
        <w:t>19</w:t>
      </w:r>
      <w:r w:rsidR="001018BD" w:rsidRPr="00622722">
        <w:rPr>
          <w:b/>
        </w:rPr>
        <w:t>/18</w:t>
      </w:r>
      <w:r w:rsidR="00A50808" w:rsidRPr="00622722">
        <w:rPr>
          <w:b/>
        </w:rPr>
        <w:tab/>
      </w:r>
      <w:r w:rsidR="008B5CE6" w:rsidRPr="00622722">
        <w:rPr>
          <w:b/>
        </w:rPr>
        <w:t>Annual Parish Assembly</w:t>
      </w:r>
      <w:r w:rsidR="0098032E">
        <w:rPr>
          <w:b/>
        </w:rPr>
        <w:t xml:space="preserve"> </w:t>
      </w:r>
      <w:r w:rsidR="0098032E">
        <w:t xml:space="preserve">– </w:t>
      </w:r>
      <w:r w:rsidR="00B07017">
        <w:t xml:space="preserve">To note - </w:t>
      </w:r>
      <w:r w:rsidR="0098032E">
        <w:t>Invitation decline</w:t>
      </w:r>
      <w:r w:rsidR="00B07017">
        <w:t>d</w:t>
      </w:r>
      <w:r w:rsidR="0098032E">
        <w:t xml:space="preserve"> from Mr </w:t>
      </w:r>
      <w:proofErr w:type="spellStart"/>
      <w:r w:rsidR="0098032E">
        <w:t>Hassatt</w:t>
      </w:r>
      <w:proofErr w:type="spellEnd"/>
      <w:r w:rsidR="0098032E">
        <w:t xml:space="preserve"> to attend</w:t>
      </w:r>
    </w:p>
    <w:p w14:paraId="4BB3A07F" w14:textId="77777777" w:rsidR="005D3187" w:rsidRPr="00622722" w:rsidRDefault="005D3187" w:rsidP="008B5CE6">
      <w:pPr>
        <w:tabs>
          <w:tab w:val="left" w:pos="993"/>
          <w:tab w:val="left" w:pos="1440"/>
          <w:tab w:val="left" w:pos="5040"/>
          <w:tab w:val="left" w:pos="6480"/>
          <w:tab w:val="left" w:pos="8280"/>
        </w:tabs>
        <w:spacing w:after="0" w:line="240" w:lineRule="auto"/>
        <w:rPr>
          <w:b/>
        </w:rPr>
      </w:pPr>
    </w:p>
    <w:p w14:paraId="4520F982" w14:textId="7538FC0F" w:rsidR="005D3187" w:rsidRPr="0098032E" w:rsidRDefault="0098032E" w:rsidP="008B5CE6">
      <w:pPr>
        <w:tabs>
          <w:tab w:val="left" w:pos="993"/>
          <w:tab w:val="left" w:pos="1440"/>
          <w:tab w:val="left" w:pos="5040"/>
          <w:tab w:val="left" w:pos="6480"/>
          <w:tab w:val="left" w:pos="8280"/>
        </w:tabs>
        <w:spacing w:after="0" w:line="240" w:lineRule="auto"/>
      </w:pPr>
      <w:r>
        <w:rPr>
          <w:b/>
        </w:rPr>
        <w:t>19/</w:t>
      </w:r>
      <w:r w:rsidR="00B07017">
        <w:rPr>
          <w:b/>
        </w:rPr>
        <w:t>19</w:t>
      </w:r>
      <w:r>
        <w:rPr>
          <w:b/>
        </w:rPr>
        <w:tab/>
        <w:t xml:space="preserve">Councillor Training </w:t>
      </w:r>
      <w:r>
        <w:t xml:space="preserve">– to </w:t>
      </w:r>
      <w:r w:rsidR="00B07017">
        <w:t>action</w:t>
      </w:r>
      <w:r>
        <w:t xml:space="preserve"> if any Councillor wishes to attend </w:t>
      </w:r>
      <w:r w:rsidR="00B07017">
        <w:t>Councillor Essentials T</w:t>
      </w:r>
      <w:r>
        <w:t xml:space="preserve">raining </w:t>
      </w:r>
      <w:r w:rsidR="00B07017">
        <w:t>at Williton</w:t>
      </w:r>
    </w:p>
    <w:p w14:paraId="29A5EE85" w14:textId="77777777" w:rsidR="005D3187" w:rsidRPr="00622722" w:rsidRDefault="005D3187" w:rsidP="008B5CE6">
      <w:pPr>
        <w:tabs>
          <w:tab w:val="left" w:pos="993"/>
          <w:tab w:val="left" w:pos="1440"/>
          <w:tab w:val="left" w:pos="5040"/>
          <w:tab w:val="left" w:pos="6480"/>
          <w:tab w:val="left" w:pos="8280"/>
        </w:tabs>
        <w:spacing w:after="0" w:line="240" w:lineRule="auto"/>
        <w:rPr>
          <w:b/>
        </w:rPr>
      </w:pPr>
    </w:p>
    <w:p w14:paraId="5DBC2E92" w14:textId="422B07B9" w:rsidR="0072407A" w:rsidRPr="00622722" w:rsidRDefault="00CC4A72" w:rsidP="008B5CE6">
      <w:pPr>
        <w:tabs>
          <w:tab w:val="left" w:pos="993"/>
          <w:tab w:val="left" w:pos="1440"/>
          <w:tab w:val="left" w:pos="2880"/>
          <w:tab w:val="left" w:pos="5040"/>
          <w:tab w:val="left" w:pos="6480"/>
          <w:tab w:val="left" w:pos="6840"/>
        </w:tabs>
        <w:spacing w:after="0" w:line="240" w:lineRule="auto"/>
        <w:rPr>
          <w:b/>
        </w:rPr>
      </w:pPr>
      <w:r>
        <w:rPr>
          <w:b/>
        </w:rPr>
        <w:t>19/</w:t>
      </w:r>
      <w:r w:rsidR="00B07017">
        <w:rPr>
          <w:b/>
        </w:rPr>
        <w:t>20</w:t>
      </w:r>
      <w:r w:rsidR="00246ACD" w:rsidRPr="00622722">
        <w:rPr>
          <w:b/>
        </w:rPr>
        <w:tab/>
        <w:t>FUTURE MEETINGS</w:t>
      </w:r>
      <w:r>
        <w:rPr>
          <w:b/>
        </w:rPr>
        <w:t xml:space="preserve"> 2019</w:t>
      </w:r>
    </w:p>
    <w:p w14:paraId="1753711B" w14:textId="77777777" w:rsidR="008B5CE6" w:rsidRPr="00622722" w:rsidRDefault="008B5CE6" w:rsidP="008B5CE6">
      <w:pPr>
        <w:tabs>
          <w:tab w:val="left" w:pos="993"/>
          <w:tab w:val="left" w:pos="1440"/>
          <w:tab w:val="left" w:pos="2880"/>
          <w:tab w:val="left" w:pos="5040"/>
          <w:tab w:val="left" w:pos="6480"/>
          <w:tab w:val="left" w:pos="6840"/>
        </w:tabs>
        <w:spacing w:after="0" w:line="240" w:lineRule="auto"/>
        <w:rPr>
          <w:b/>
        </w:rPr>
      </w:pPr>
    </w:p>
    <w:p w14:paraId="7726D905" w14:textId="77777777" w:rsidR="008B5CE6" w:rsidRPr="00622722" w:rsidRDefault="008B5CE6" w:rsidP="008B5CE6">
      <w:pPr>
        <w:tabs>
          <w:tab w:val="left" w:pos="993"/>
          <w:tab w:val="left" w:pos="1440"/>
          <w:tab w:val="left" w:pos="2880"/>
          <w:tab w:val="left" w:pos="5040"/>
          <w:tab w:val="left" w:pos="6480"/>
          <w:tab w:val="left" w:pos="6840"/>
        </w:tabs>
        <w:spacing w:after="0" w:line="240" w:lineRule="auto"/>
        <w:rPr>
          <w:b/>
        </w:rPr>
      </w:pPr>
    </w:p>
    <w:p w14:paraId="28608835" w14:textId="2F249E4A" w:rsidR="0048779D" w:rsidRPr="00622722" w:rsidRDefault="001018BD" w:rsidP="008B5CE6">
      <w:pPr>
        <w:tabs>
          <w:tab w:val="left" w:pos="993"/>
          <w:tab w:val="left" w:pos="1440"/>
          <w:tab w:val="left" w:pos="2880"/>
          <w:tab w:val="left" w:pos="5040"/>
          <w:tab w:val="left" w:pos="6480"/>
          <w:tab w:val="left" w:pos="6840"/>
        </w:tabs>
        <w:spacing w:after="0" w:line="240" w:lineRule="auto"/>
        <w:ind w:left="720"/>
      </w:pPr>
      <w:r w:rsidRPr="00622722">
        <w:tab/>
      </w:r>
      <w:r w:rsidR="00B07017">
        <w:t>3</w:t>
      </w:r>
      <w:r w:rsidR="0048779D" w:rsidRPr="00622722">
        <w:t xml:space="preserve"> July 201</w:t>
      </w:r>
      <w:r w:rsidR="00B07017">
        <w:t>9</w:t>
      </w:r>
    </w:p>
    <w:p w14:paraId="1A56289B" w14:textId="6BE70B26" w:rsidR="0048779D" w:rsidRPr="00622722" w:rsidRDefault="001018BD" w:rsidP="008B5CE6">
      <w:pPr>
        <w:tabs>
          <w:tab w:val="left" w:pos="993"/>
          <w:tab w:val="left" w:pos="1440"/>
          <w:tab w:val="left" w:pos="2880"/>
          <w:tab w:val="left" w:pos="5040"/>
          <w:tab w:val="left" w:pos="6480"/>
          <w:tab w:val="left" w:pos="6840"/>
        </w:tabs>
        <w:spacing w:after="0" w:line="240" w:lineRule="auto"/>
        <w:ind w:left="720"/>
      </w:pPr>
      <w:r w:rsidRPr="00622722">
        <w:tab/>
      </w:r>
      <w:r w:rsidR="00B07017">
        <w:t>4</w:t>
      </w:r>
      <w:r w:rsidR="0048779D" w:rsidRPr="00622722">
        <w:t xml:space="preserve"> September 201</w:t>
      </w:r>
      <w:r w:rsidR="00B07017">
        <w:t>9</w:t>
      </w:r>
    </w:p>
    <w:p w14:paraId="7660837E" w14:textId="34A86F7B" w:rsidR="0048779D" w:rsidRPr="00622722" w:rsidRDefault="001018BD" w:rsidP="008B5CE6">
      <w:pPr>
        <w:tabs>
          <w:tab w:val="left" w:pos="993"/>
          <w:tab w:val="left" w:pos="1440"/>
          <w:tab w:val="left" w:pos="2880"/>
          <w:tab w:val="left" w:pos="5040"/>
          <w:tab w:val="left" w:pos="6480"/>
          <w:tab w:val="left" w:pos="6840"/>
        </w:tabs>
        <w:spacing w:after="0" w:line="240" w:lineRule="auto"/>
        <w:ind w:left="720"/>
      </w:pPr>
      <w:r w:rsidRPr="00622722">
        <w:tab/>
      </w:r>
      <w:r w:rsidR="00B07017">
        <w:t>6</w:t>
      </w:r>
      <w:r w:rsidR="0048779D" w:rsidRPr="00622722">
        <w:t xml:space="preserve"> November 201</w:t>
      </w:r>
      <w:r w:rsidR="00B07017">
        <w:t>9</w:t>
      </w:r>
    </w:p>
    <w:p w14:paraId="6FA17A06" w14:textId="77777777" w:rsidR="00816D15" w:rsidRPr="00622722" w:rsidRDefault="00816D15" w:rsidP="008B5CE6">
      <w:pPr>
        <w:tabs>
          <w:tab w:val="left" w:pos="993"/>
          <w:tab w:val="left" w:pos="1440"/>
          <w:tab w:val="left" w:pos="2880"/>
          <w:tab w:val="left" w:pos="5040"/>
          <w:tab w:val="left" w:pos="6480"/>
          <w:tab w:val="left" w:pos="6840"/>
        </w:tabs>
        <w:spacing w:after="0" w:line="240" w:lineRule="auto"/>
        <w:ind w:left="720"/>
      </w:pPr>
    </w:p>
    <w:p w14:paraId="20D31EC2" w14:textId="77777777" w:rsidR="00816D15" w:rsidRPr="003A4C8D" w:rsidRDefault="00816D15" w:rsidP="008B5CE6">
      <w:pPr>
        <w:tabs>
          <w:tab w:val="left" w:pos="993"/>
          <w:tab w:val="left" w:pos="1440"/>
          <w:tab w:val="left" w:pos="2880"/>
          <w:tab w:val="left" w:pos="5040"/>
          <w:tab w:val="left" w:pos="6480"/>
          <w:tab w:val="left" w:pos="6840"/>
        </w:tabs>
        <w:spacing w:after="0" w:line="240" w:lineRule="auto"/>
        <w:ind w:left="720"/>
        <w:rPr>
          <w:color w:val="FF0000"/>
        </w:rPr>
      </w:pPr>
    </w:p>
    <w:sectPr w:rsidR="00816D15" w:rsidRPr="003A4C8D" w:rsidSect="00426A59">
      <w:footerReference w:type="default" r:id="rId8"/>
      <w:pgSz w:w="11906" w:h="16838"/>
      <w:pgMar w:top="432" w:right="720" w:bottom="432" w:left="720" w:header="288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E9519" w14:textId="77777777" w:rsidR="00C00B19" w:rsidRDefault="00C00B19" w:rsidP="007826B1">
      <w:pPr>
        <w:spacing w:after="0" w:line="240" w:lineRule="auto"/>
      </w:pPr>
      <w:r>
        <w:separator/>
      </w:r>
    </w:p>
  </w:endnote>
  <w:endnote w:type="continuationSeparator" w:id="0">
    <w:p w14:paraId="50D0A7C5" w14:textId="77777777" w:rsidR="00C00B19" w:rsidRDefault="00C00B19" w:rsidP="0078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istina">
    <w:panose1 w:val="03060402040406080204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4862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7717F0" w14:textId="77777777" w:rsidR="007826B1" w:rsidRDefault="004E673F">
        <w:pPr>
          <w:pStyle w:val="Footer"/>
          <w:jc w:val="center"/>
        </w:pPr>
        <w:r>
          <w:fldChar w:fldCharType="begin"/>
        </w:r>
        <w:r w:rsidR="007826B1">
          <w:instrText xml:space="preserve"> PAGE   \* MERGEFORMAT </w:instrText>
        </w:r>
        <w:r>
          <w:fldChar w:fldCharType="separate"/>
        </w:r>
        <w:r w:rsidR="009803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DE2CED" w14:textId="77777777" w:rsidR="007826B1" w:rsidRDefault="00782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FC594" w14:textId="77777777" w:rsidR="00C00B19" w:rsidRDefault="00C00B19" w:rsidP="007826B1">
      <w:pPr>
        <w:spacing w:after="0" w:line="240" w:lineRule="auto"/>
      </w:pPr>
      <w:r>
        <w:separator/>
      </w:r>
    </w:p>
  </w:footnote>
  <w:footnote w:type="continuationSeparator" w:id="0">
    <w:p w14:paraId="15732A10" w14:textId="77777777" w:rsidR="00C00B19" w:rsidRDefault="00C00B19" w:rsidP="0078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A96"/>
    <w:multiLevelType w:val="hybridMultilevel"/>
    <w:tmpl w:val="2C80AB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13318"/>
    <w:multiLevelType w:val="hybridMultilevel"/>
    <w:tmpl w:val="A8B0E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C7E5D"/>
    <w:multiLevelType w:val="hybridMultilevel"/>
    <w:tmpl w:val="04048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22E08"/>
    <w:multiLevelType w:val="hybridMultilevel"/>
    <w:tmpl w:val="6538898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9953E36"/>
    <w:multiLevelType w:val="hybridMultilevel"/>
    <w:tmpl w:val="AD16A11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AF1AF4"/>
    <w:multiLevelType w:val="hybridMultilevel"/>
    <w:tmpl w:val="5F5CDC6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7A223F"/>
    <w:multiLevelType w:val="hybridMultilevel"/>
    <w:tmpl w:val="E7D68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1B6"/>
    <w:multiLevelType w:val="hybridMultilevel"/>
    <w:tmpl w:val="44DC2F4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796825"/>
    <w:multiLevelType w:val="hybridMultilevel"/>
    <w:tmpl w:val="63D089E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EAD67F5"/>
    <w:multiLevelType w:val="hybridMultilevel"/>
    <w:tmpl w:val="04F44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51B2F"/>
    <w:multiLevelType w:val="hybridMultilevel"/>
    <w:tmpl w:val="1FFEC55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F59423F"/>
    <w:multiLevelType w:val="hybridMultilevel"/>
    <w:tmpl w:val="656E8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D9478E"/>
    <w:multiLevelType w:val="hybridMultilevel"/>
    <w:tmpl w:val="B2448C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6955ED7"/>
    <w:multiLevelType w:val="hybridMultilevel"/>
    <w:tmpl w:val="72B4D4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74541EE"/>
    <w:multiLevelType w:val="hybridMultilevel"/>
    <w:tmpl w:val="0F602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866D0"/>
    <w:multiLevelType w:val="hybridMultilevel"/>
    <w:tmpl w:val="0012198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5D1C2A"/>
    <w:multiLevelType w:val="hybridMultilevel"/>
    <w:tmpl w:val="4490D4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A4C63C8"/>
    <w:multiLevelType w:val="hybridMultilevel"/>
    <w:tmpl w:val="72CEBD90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32B335D"/>
    <w:multiLevelType w:val="hybridMultilevel"/>
    <w:tmpl w:val="6EC8845E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534470F"/>
    <w:multiLevelType w:val="hybridMultilevel"/>
    <w:tmpl w:val="CF6E27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561A29"/>
    <w:multiLevelType w:val="hybridMultilevel"/>
    <w:tmpl w:val="9DF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94E0E"/>
    <w:multiLevelType w:val="hybridMultilevel"/>
    <w:tmpl w:val="6464DD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F46693D"/>
    <w:multiLevelType w:val="hybridMultilevel"/>
    <w:tmpl w:val="16DE85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8"/>
  </w:num>
  <w:num w:numId="9">
    <w:abstractNumId w:val="10"/>
  </w:num>
  <w:num w:numId="10">
    <w:abstractNumId w:val="16"/>
  </w:num>
  <w:num w:numId="11">
    <w:abstractNumId w:val="21"/>
  </w:num>
  <w:num w:numId="12">
    <w:abstractNumId w:val="6"/>
  </w:num>
  <w:num w:numId="13">
    <w:abstractNumId w:val="20"/>
  </w:num>
  <w:num w:numId="14">
    <w:abstractNumId w:val="1"/>
  </w:num>
  <w:num w:numId="15">
    <w:abstractNumId w:val="17"/>
  </w:num>
  <w:num w:numId="16">
    <w:abstractNumId w:val="15"/>
  </w:num>
  <w:num w:numId="17">
    <w:abstractNumId w:val="22"/>
  </w:num>
  <w:num w:numId="18">
    <w:abstractNumId w:val="13"/>
  </w:num>
  <w:num w:numId="19">
    <w:abstractNumId w:val="9"/>
  </w:num>
  <w:num w:numId="20">
    <w:abstractNumId w:val="2"/>
  </w:num>
  <w:num w:numId="21">
    <w:abstractNumId w:val="12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6B1"/>
    <w:rsid w:val="00010B5B"/>
    <w:rsid w:val="00031E3C"/>
    <w:rsid w:val="0003415C"/>
    <w:rsid w:val="000410C1"/>
    <w:rsid w:val="000425CF"/>
    <w:rsid w:val="00050735"/>
    <w:rsid w:val="000520F9"/>
    <w:rsid w:val="000625D8"/>
    <w:rsid w:val="00071FC7"/>
    <w:rsid w:val="00075736"/>
    <w:rsid w:val="00085E81"/>
    <w:rsid w:val="00087C82"/>
    <w:rsid w:val="00090CBC"/>
    <w:rsid w:val="000922B1"/>
    <w:rsid w:val="0009543A"/>
    <w:rsid w:val="000A40B3"/>
    <w:rsid w:val="000B1C7D"/>
    <w:rsid w:val="000B54D4"/>
    <w:rsid w:val="000F09D2"/>
    <w:rsid w:val="000F6D18"/>
    <w:rsid w:val="001018BD"/>
    <w:rsid w:val="001232BA"/>
    <w:rsid w:val="00126D86"/>
    <w:rsid w:val="00137326"/>
    <w:rsid w:val="00155360"/>
    <w:rsid w:val="00174056"/>
    <w:rsid w:val="00186885"/>
    <w:rsid w:val="00192CCE"/>
    <w:rsid w:val="00194B79"/>
    <w:rsid w:val="001A18B5"/>
    <w:rsid w:val="001A32A5"/>
    <w:rsid w:val="001A7D4D"/>
    <w:rsid w:val="001B5396"/>
    <w:rsid w:val="001B6F62"/>
    <w:rsid w:val="001B75A7"/>
    <w:rsid w:val="001B7796"/>
    <w:rsid w:val="001E4BEB"/>
    <w:rsid w:val="001F678A"/>
    <w:rsid w:val="001F733F"/>
    <w:rsid w:val="001F771F"/>
    <w:rsid w:val="002117B2"/>
    <w:rsid w:val="0021629E"/>
    <w:rsid w:val="00217887"/>
    <w:rsid w:val="0022211D"/>
    <w:rsid w:val="00236522"/>
    <w:rsid w:val="00246ACD"/>
    <w:rsid w:val="00250B19"/>
    <w:rsid w:val="00253440"/>
    <w:rsid w:val="00277C0B"/>
    <w:rsid w:val="002843CB"/>
    <w:rsid w:val="00285C57"/>
    <w:rsid w:val="002A2F2F"/>
    <w:rsid w:val="002A457E"/>
    <w:rsid w:val="002B3814"/>
    <w:rsid w:val="002C4953"/>
    <w:rsid w:val="002D0963"/>
    <w:rsid w:val="002E4521"/>
    <w:rsid w:val="002E5763"/>
    <w:rsid w:val="002E6DFE"/>
    <w:rsid w:val="002E7288"/>
    <w:rsid w:val="002F0632"/>
    <w:rsid w:val="002F3DC0"/>
    <w:rsid w:val="00312007"/>
    <w:rsid w:val="003236A6"/>
    <w:rsid w:val="00325490"/>
    <w:rsid w:val="003446E4"/>
    <w:rsid w:val="003860E2"/>
    <w:rsid w:val="00390B9E"/>
    <w:rsid w:val="00396912"/>
    <w:rsid w:val="003A4C8D"/>
    <w:rsid w:val="003D4803"/>
    <w:rsid w:val="003E01F1"/>
    <w:rsid w:val="003E2B00"/>
    <w:rsid w:val="003E4440"/>
    <w:rsid w:val="003E6D7F"/>
    <w:rsid w:val="003E7AAA"/>
    <w:rsid w:val="003F05B8"/>
    <w:rsid w:val="0041631A"/>
    <w:rsid w:val="00417DC8"/>
    <w:rsid w:val="004257FE"/>
    <w:rsid w:val="00426A59"/>
    <w:rsid w:val="00445E3A"/>
    <w:rsid w:val="0048779D"/>
    <w:rsid w:val="0049504A"/>
    <w:rsid w:val="004A30C5"/>
    <w:rsid w:val="004A5914"/>
    <w:rsid w:val="004B4198"/>
    <w:rsid w:val="004C2F49"/>
    <w:rsid w:val="004D228B"/>
    <w:rsid w:val="004D3717"/>
    <w:rsid w:val="004D3760"/>
    <w:rsid w:val="004E673F"/>
    <w:rsid w:val="004E70C1"/>
    <w:rsid w:val="005056D3"/>
    <w:rsid w:val="005074FD"/>
    <w:rsid w:val="0052346B"/>
    <w:rsid w:val="00534E49"/>
    <w:rsid w:val="00551E98"/>
    <w:rsid w:val="00574971"/>
    <w:rsid w:val="00584F4D"/>
    <w:rsid w:val="005A5981"/>
    <w:rsid w:val="005B5001"/>
    <w:rsid w:val="005B596C"/>
    <w:rsid w:val="005B6873"/>
    <w:rsid w:val="005C0907"/>
    <w:rsid w:val="005C7D17"/>
    <w:rsid w:val="005D3187"/>
    <w:rsid w:val="005E1DD9"/>
    <w:rsid w:val="005E563B"/>
    <w:rsid w:val="005F18C2"/>
    <w:rsid w:val="005F19B1"/>
    <w:rsid w:val="005F6F5C"/>
    <w:rsid w:val="00605A66"/>
    <w:rsid w:val="00615FE7"/>
    <w:rsid w:val="006174E2"/>
    <w:rsid w:val="00622722"/>
    <w:rsid w:val="0063747D"/>
    <w:rsid w:val="00642695"/>
    <w:rsid w:val="00642D32"/>
    <w:rsid w:val="0064539C"/>
    <w:rsid w:val="00645562"/>
    <w:rsid w:val="00647639"/>
    <w:rsid w:val="00652029"/>
    <w:rsid w:val="00656BB2"/>
    <w:rsid w:val="00670095"/>
    <w:rsid w:val="00690294"/>
    <w:rsid w:val="006A5CA2"/>
    <w:rsid w:val="006B4CAD"/>
    <w:rsid w:val="006B6644"/>
    <w:rsid w:val="006C19F3"/>
    <w:rsid w:val="006C3671"/>
    <w:rsid w:val="006E15DD"/>
    <w:rsid w:val="006E4E3C"/>
    <w:rsid w:val="006F0549"/>
    <w:rsid w:val="006F73B6"/>
    <w:rsid w:val="00706949"/>
    <w:rsid w:val="00707B1E"/>
    <w:rsid w:val="00714F8B"/>
    <w:rsid w:val="00715F61"/>
    <w:rsid w:val="00717B3C"/>
    <w:rsid w:val="00721AF6"/>
    <w:rsid w:val="00723519"/>
    <w:rsid w:val="0072407A"/>
    <w:rsid w:val="007512E3"/>
    <w:rsid w:val="00754D70"/>
    <w:rsid w:val="00760AD5"/>
    <w:rsid w:val="00762713"/>
    <w:rsid w:val="00764EE2"/>
    <w:rsid w:val="007826B1"/>
    <w:rsid w:val="007B13C4"/>
    <w:rsid w:val="007B347A"/>
    <w:rsid w:val="007B59D7"/>
    <w:rsid w:val="007C3BC8"/>
    <w:rsid w:val="007C654B"/>
    <w:rsid w:val="007D2595"/>
    <w:rsid w:val="007D675D"/>
    <w:rsid w:val="007E5D00"/>
    <w:rsid w:val="007F026B"/>
    <w:rsid w:val="00803944"/>
    <w:rsid w:val="00804FB7"/>
    <w:rsid w:val="00805498"/>
    <w:rsid w:val="00816D15"/>
    <w:rsid w:val="008229C8"/>
    <w:rsid w:val="0082618C"/>
    <w:rsid w:val="00826B74"/>
    <w:rsid w:val="00827D81"/>
    <w:rsid w:val="00833797"/>
    <w:rsid w:val="00834DA1"/>
    <w:rsid w:val="00840A2B"/>
    <w:rsid w:val="00842BEE"/>
    <w:rsid w:val="0085464D"/>
    <w:rsid w:val="00864839"/>
    <w:rsid w:val="00872658"/>
    <w:rsid w:val="00897599"/>
    <w:rsid w:val="008A57DA"/>
    <w:rsid w:val="008B5CE6"/>
    <w:rsid w:val="008C1D73"/>
    <w:rsid w:val="008C6BE3"/>
    <w:rsid w:val="008D7DBB"/>
    <w:rsid w:val="008F6756"/>
    <w:rsid w:val="008F7B95"/>
    <w:rsid w:val="0090128F"/>
    <w:rsid w:val="00925DAC"/>
    <w:rsid w:val="009264B8"/>
    <w:rsid w:val="00926ED4"/>
    <w:rsid w:val="00945CE7"/>
    <w:rsid w:val="00966097"/>
    <w:rsid w:val="00971E35"/>
    <w:rsid w:val="009733BD"/>
    <w:rsid w:val="009800C8"/>
    <w:rsid w:val="0098032E"/>
    <w:rsid w:val="009845DE"/>
    <w:rsid w:val="009950AB"/>
    <w:rsid w:val="009A0846"/>
    <w:rsid w:val="009B6B96"/>
    <w:rsid w:val="009C1300"/>
    <w:rsid w:val="009C3A01"/>
    <w:rsid w:val="009D5D54"/>
    <w:rsid w:val="009E28BA"/>
    <w:rsid w:val="009E74C1"/>
    <w:rsid w:val="00A0392E"/>
    <w:rsid w:val="00A0534C"/>
    <w:rsid w:val="00A140ED"/>
    <w:rsid w:val="00A22E33"/>
    <w:rsid w:val="00A25F61"/>
    <w:rsid w:val="00A279EF"/>
    <w:rsid w:val="00A35BD4"/>
    <w:rsid w:val="00A410C3"/>
    <w:rsid w:val="00A50808"/>
    <w:rsid w:val="00A515E6"/>
    <w:rsid w:val="00A57CE0"/>
    <w:rsid w:val="00A65C24"/>
    <w:rsid w:val="00A66E20"/>
    <w:rsid w:val="00A7110B"/>
    <w:rsid w:val="00A71974"/>
    <w:rsid w:val="00A75FA9"/>
    <w:rsid w:val="00A84312"/>
    <w:rsid w:val="00A920FB"/>
    <w:rsid w:val="00A92C4D"/>
    <w:rsid w:val="00AD43C1"/>
    <w:rsid w:val="00AE4584"/>
    <w:rsid w:val="00AF7950"/>
    <w:rsid w:val="00AF7CC7"/>
    <w:rsid w:val="00B04DBB"/>
    <w:rsid w:val="00B07017"/>
    <w:rsid w:val="00B15EA2"/>
    <w:rsid w:val="00B243FE"/>
    <w:rsid w:val="00B26353"/>
    <w:rsid w:val="00B37314"/>
    <w:rsid w:val="00B4359E"/>
    <w:rsid w:val="00B45E20"/>
    <w:rsid w:val="00B46FF6"/>
    <w:rsid w:val="00B47006"/>
    <w:rsid w:val="00B53585"/>
    <w:rsid w:val="00B57C33"/>
    <w:rsid w:val="00B60D29"/>
    <w:rsid w:val="00B6716D"/>
    <w:rsid w:val="00B73479"/>
    <w:rsid w:val="00B83230"/>
    <w:rsid w:val="00B835BF"/>
    <w:rsid w:val="00B921D9"/>
    <w:rsid w:val="00BB2318"/>
    <w:rsid w:val="00BC0661"/>
    <w:rsid w:val="00BC5BD2"/>
    <w:rsid w:val="00BC784A"/>
    <w:rsid w:val="00BD1E0B"/>
    <w:rsid w:val="00BE0A03"/>
    <w:rsid w:val="00BF3F64"/>
    <w:rsid w:val="00C00B19"/>
    <w:rsid w:val="00C03C0A"/>
    <w:rsid w:val="00C14CBC"/>
    <w:rsid w:val="00C2095D"/>
    <w:rsid w:val="00C80F54"/>
    <w:rsid w:val="00C81E76"/>
    <w:rsid w:val="00C87D52"/>
    <w:rsid w:val="00C9063A"/>
    <w:rsid w:val="00C9118F"/>
    <w:rsid w:val="00C92705"/>
    <w:rsid w:val="00C931B1"/>
    <w:rsid w:val="00C93721"/>
    <w:rsid w:val="00CA0BF6"/>
    <w:rsid w:val="00CA3082"/>
    <w:rsid w:val="00CA69C3"/>
    <w:rsid w:val="00CC4A72"/>
    <w:rsid w:val="00CD1493"/>
    <w:rsid w:val="00CD1A5A"/>
    <w:rsid w:val="00CD393E"/>
    <w:rsid w:val="00CD7CC3"/>
    <w:rsid w:val="00CF2EC0"/>
    <w:rsid w:val="00D00F15"/>
    <w:rsid w:val="00D02CA9"/>
    <w:rsid w:val="00D06F73"/>
    <w:rsid w:val="00D12BF0"/>
    <w:rsid w:val="00D1304D"/>
    <w:rsid w:val="00D154CD"/>
    <w:rsid w:val="00D215DC"/>
    <w:rsid w:val="00D41646"/>
    <w:rsid w:val="00D436AC"/>
    <w:rsid w:val="00D55B92"/>
    <w:rsid w:val="00D64656"/>
    <w:rsid w:val="00D700B7"/>
    <w:rsid w:val="00D934B3"/>
    <w:rsid w:val="00DC0E71"/>
    <w:rsid w:val="00DD3DB8"/>
    <w:rsid w:val="00DD72D8"/>
    <w:rsid w:val="00DE10C1"/>
    <w:rsid w:val="00DE3157"/>
    <w:rsid w:val="00DE32A1"/>
    <w:rsid w:val="00DF1AC2"/>
    <w:rsid w:val="00DF2730"/>
    <w:rsid w:val="00DF285C"/>
    <w:rsid w:val="00DF2DA2"/>
    <w:rsid w:val="00DF48C5"/>
    <w:rsid w:val="00E00B4D"/>
    <w:rsid w:val="00E07380"/>
    <w:rsid w:val="00E1350A"/>
    <w:rsid w:val="00E367D7"/>
    <w:rsid w:val="00E61708"/>
    <w:rsid w:val="00E708E5"/>
    <w:rsid w:val="00E70CF4"/>
    <w:rsid w:val="00E73364"/>
    <w:rsid w:val="00E76210"/>
    <w:rsid w:val="00E83E3F"/>
    <w:rsid w:val="00EA72D1"/>
    <w:rsid w:val="00EB319C"/>
    <w:rsid w:val="00EB4E28"/>
    <w:rsid w:val="00ED4E89"/>
    <w:rsid w:val="00EF4924"/>
    <w:rsid w:val="00EF77B5"/>
    <w:rsid w:val="00EF7940"/>
    <w:rsid w:val="00F024D4"/>
    <w:rsid w:val="00F02C26"/>
    <w:rsid w:val="00F0558C"/>
    <w:rsid w:val="00F41FBE"/>
    <w:rsid w:val="00F42543"/>
    <w:rsid w:val="00F6537C"/>
    <w:rsid w:val="00F72B7A"/>
    <w:rsid w:val="00F76A15"/>
    <w:rsid w:val="00F8124F"/>
    <w:rsid w:val="00F925C3"/>
    <w:rsid w:val="00FA13D3"/>
    <w:rsid w:val="00FB3485"/>
    <w:rsid w:val="00FB780C"/>
    <w:rsid w:val="00FB79AC"/>
    <w:rsid w:val="00FC0C6C"/>
    <w:rsid w:val="00FC2405"/>
    <w:rsid w:val="00FD27D1"/>
    <w:rsid w:val="00FD3C20"/>
    <w:rsid w:val="00FD7502"/>
    <w:rsid w:val="00FE1662"/>
    <w:rsid w:val="00FE7B62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729D7"/>
  <w15:docId w15:val="{A26A46CB-DE6F-4432-B69E-B4F2E2E0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6B1"/>
  </w:style>
  <w:style w:type="paragraph" w:styleId="Footer">
    <w:name w:val="footer"/>
    <w:basedOn w:val="Normal"/>
    <w:link w:val="FooterChar"/>
    <w:uiPriority w:val="99"/>
    <w:unhideWhenUsed/>
    <w:rsid w:val="00782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6B1"/>
  </w:style>
  <w:style w:type="paragraph" w:styleId="ListParagraph">
    <w:name w:val="List Paragraph"/>
    <w:basedOn w:val="Normal"/>
    <w:uiPriority w:val="34"/>
    <w:qFormat/>
    <w:rsid w:val="00782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BEE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64269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81E76"/>
    <w:rPr>
      <w:color w:val="0000FF" w:themeColor="hyperlink"/>
      <w:u w:val="single"/>
    </w:rPr>
  </w:style>
  <w:style w:type="paragraph" w:customStyle="1" w:styleId="Default">
    <w:name w:val="Default"/>
    <w:rsid w:val="004D37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2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19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9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35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2227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8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54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282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453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425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55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387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7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9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61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410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87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8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7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427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674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4DE6-9C39-F44E-8FB5-BAA66813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Partnership NHS Foundation Trust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(s) Jessica Francis 1</cp:lastModifiedBy>
  <cp:revision>5</cp:revision>
  <cp:lastPrinted>2018-03-07T15:45:00Z</cp:lastPrinted>
  <dcterms:created xsi:type="dcterms:W3CDTF">2019-05-02T13:53:00Z</dcterms:created>
  <dcterms:modified xsi:type="dcterms:W3CDTF">2019-05-04T19:21:00Z</dcterms:modified>
</cp:coreProperties>
</file>